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0D6DCA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Basic Structure of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32"/>
          <w:szCs w:val="32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Society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society can be imagined as a pyramid.</w:t>
      </w:r>
    </w:p>
    <w:p w:rsidR="000D6DCA" w:rsidRPr="000D6DCA" w:rsidRDefault="000D6DCA" w:rsidP="000D6D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At 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top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was 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king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Below the king were a few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powerful aristocratic families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Under them were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administrators and members of the gentry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who helped run the </w:t>
      </w:r>
      <w:proofErr w:type="gramStart"/>
      <w:r w:rsidRPr="000D6DCA">
        <w:rPr>
          <w:rFonts w:ascii="Times New Roman" w:eastAsia="Times New Roman" w:hAnsi="Times New Roman" w:cs="Times New Roman"/>
          <w:sz w:val="24"/>
          <w:szCs w:val="24"/>
        </w:rPr>
        <w:t>state.</w:t>
      </w:r>
      <w:proofErr w:type="gramEnd"/>
    </w:p>
    <w:p w:rsidR="000D6DCA" w:rsidRPr="000D6DCA" w:rsidRDefault="000D6DCA" w:rsidP="000D6D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majority of the population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consisted of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peasants and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labourers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At 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bottom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were groups who were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socially marginalized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Although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society had a clear hierarchy, it was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not completely rigid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. The structure was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dynamic and constantly changing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, with groups rising or falling in status over time.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0D6DCA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Aristocratic Structure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Satgharia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Ahoms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society was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organised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around important aristocratic clans known as the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Satgharia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Ahoms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Satgharia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literally means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“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Ahoms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of the seven houses.”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These seven clans formed the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aristocracy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D6DCA">
        <w:rPr>
          <w:rFonts w:ascii="Times New Roman" w:eastAsia="Times New Roman" w:hAnsi="Times New Roman" w:cs="Times New Roman"/>
          <w:b/>
          <w:bCs/>
          <w:sz w:val="27"/>
          <w:szCs w:val="27"/>
        </w:rPr>
        <w:t>The Three Most Powerful Houses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These families held 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highest political authority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D6DCA" w:rsidRPr="000D6DCA" w:rsidRDefault="000D6DCA" w:rsidP="000D6DC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Royal Family</w:t>
      </w:r>
    </w:p>
    <w:p w:rsidR="000D6DCA" w:rsidRPr="000D6DCA" w:rsidRDefault="000D6DCA" w:rsidP="000D6DC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Burha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Gohain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family</w:t>
      </w:r>
    </w:p>
    <w:p w:rsidR="000D6DCA" w:rsidRPr="000D6DCA" w:rsidRDefault="000D6DCA" w:rsidP="000D6DC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Bar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Gohain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family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D6DC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The Other Four Houses 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These clans mainly held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religious and ritual authority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D6DCA" w:rsidRPr="000D6DCA" w:rsidRDefault="000D6DCA" w:rsidP="000D6D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Deodhai</w:t>
      </w:r>
      <w:proofErr w:type="spellEnd"/>
    </w:p>
    <w:p w:rsidR="000D6DCA" w:rsidRPr="000D6DCA" w:rsidRDefault="000D6DCA" w:rsidP="000D6D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Mohan</w:t>
      </w:r>
    </w:p>
    <w:p w:rsidR="000D6DCA" w:rsidRPr="000D6DCA" w:rsidRDefault="000D6DCA" w:rsidP="000D6D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Bailung</w:t>
      </w:r>
      <w:proofErr w:type="spellEnd"/>
    </w:p>
    <w:p w:rsidR="000D6DCA" w:rsidRPr="000D6DCA" w:rsidRDefault="000D6DCA" w:rsidP="000D6D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Siring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Members of these houses usually served as:</w:t>
      </w:r>
    </w:p>
    <w:p w:rsidR="000D6DCA" w:rsidRPr="000D6DCA" w:rsidRDefault="000D6DCA" w:rsidP="000D6DC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Priests</w:t>
      </w:r>
    </w:p>
    <w:p w:rsidR="000D6DCA" w:rsidRPr="000D6DCA" w:rsidRDefault="000D6DCA" w:rsidP="000D6DC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Ritual specialists</w:t>
      </w:r>
    </w:p>
    <w:p w:rsidR="000D6DCA" w:rsidRPr="000D6DCA" w:rsidRDefault="000D6DCA" w:rsidP="000D6DC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lastRenderedPageBreak/>
        <w:t>Astrologers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Thus, within the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Satgharia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structure:</w:t>
      </w:r>
    </w:p>
    <w:p w:rsidR="000D6DCA" w:rsidRPr="000D6DCA" w:rsidRDefault="000D6DCA" w:rsidP="000D6DC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Some families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governed the kingdom politically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Others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controlled religious rituals, astrology, and the calendar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Power Struggles within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Society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society was not static and often experienced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internal conflicts and competition for power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Some wealthy families such as:</w:t>
      </w:r>
    </w:p>
    <w:p w:rsidR="000D6DCA" w:rsidRPr="000D6DCA" w:rsidRDefault="000D6DCA" w:rsidP="000D6DC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Sandikai</w:t>
      </w:r>
      <w:proofErr w:type="spellEnd"/>
    </w:p>
    <w:p w:rsidR="000D6DCA" w:rsidRPr="000D6DCA" w:rsidRDefault="000D6DCA" w:rsidP="000D6DC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Dihingia</w:t>
      </w:r>
      <w:proofErr w:type="spellEnd"/>
    </w:p>
    <w:p w:rsidR="000D6DCA" w:rsidRPr="000D6DCA" w:rsidRDefault="000D6DCA" w:rsidP="000D6DC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Duara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Lahan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D6DCA">
        <w:rPr>
          <w:rFonts w:ascii="Times New Roman" w:eastAsia="Times New Roman" w:hAnsi="Times New Roman" w:cs="Times New Roman"/>
          <w:sz w:val="24"/>
          <w:szCs w:val="24"/>
        </w:rPr>
        <w:t>began</w:t>
      </w:r>
      <w:proofErr w:type="gram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questioning why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priests and astrologers should hold such high authority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This indicates that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society witnessed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elite rivalry and shifts in power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Barpatra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Gohain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Lineage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Barpatra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Gohain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family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did not originally exist as an independent lineage.</w:t>
      </w:r>
    </w:p>
    <w:p w:rsidR="000D6DCA" w:rsidRPr="000D6DCA" w:rsidRDefault="000D6DCA" w:rsidP="000D6DC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Its founder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Kancheng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was a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prince of royal descent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Therefore the lineage originally began as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 branch of the royal family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0D6DCA">
        <w:rPr>
          <w:rFonts w:ascii="Times New Roman" w:eastAsia="Times New Roman" w:hAnsi="Times New Roman" w:cs="Times New Roman"/>
          <w:bCs/>
          <w:sz w:val="27"/>
          <w:szCs w:val="27"/>
        </w:rPr>
        <w:t>Later Developments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Over time, some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non-royal families were absorbed into this lineage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, including:</w:t>
      </w:r>
    </w:p>
    <w:p w:rsidR="000D6DCA" w:rsidRPr="000D6DCA" w:rsidRDefault="000D6DCA" w:rsidP="000D6DC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Kalugaon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family</w:t>
      </w:r>
    </w:p>
    <w:p w:rsidR="000D6DCA" w:rsidRPr="000D6DCA" w:rsidRDefault="000D6DCA" w:rsidP="000D6DC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Garhgayan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Patar</w:t>
      </w:r>
      <w:proofErr w:type="spellEnd"/>
    </w:p>
    <w:p w:rsidR="000D6DCA" w:rsidRPr="000D6DCA" w:rsidRDefault="000D6DCA" w:rsidP="000D6DC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Maran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Patar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Some founders of these families were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not originally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Ahoms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This shows that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aristocratic lineages expanded by absorbing outsiders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0D6DCA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Marriage and Clan Structure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Satgharia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functioned as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exogamous clans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Exogamy means: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Members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could not marry within their own clan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This made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marriage an important political tool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Through marriage:</w:t>
      </w:r>
    </w:p>
    <w:p w:rsidR="000D6DCA" w:rsidRPr="000D6DCA" w:rsidRDefault="000D6DCA" w:rsidP="000D6DC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Alliances were formed between powerful families.</w:t>
      </w:r>
    </w:p>
    <w:p w:rsidR="000D6DCA" w:rsidRPr="000D6DCA" w:rsidRDefault="000D6DCA" w:rsidP="000D6DC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Political relationships were strengthened.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Thus, in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society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marriage functioned like diplomacy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Sub-Houses within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Satghoria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Clans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Each major clan contained smaller subdivisions called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sub-houses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, often named after the places where the members lived.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Number of sub-houses:</w:t>
      </w:r>
    </w:p>
    <w:p w:rsidR="000D6DCA" w:rsidRPr="000D6DCA" w:rsidRDefault="000D6DCA" w:rsidP="000D6D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Royal family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7</w:t>
      </w:r>
    </w:p>
    <w:p w:rsidR="000D6DCA" w:rsidRPr="000D6DCA" w:rsidRDefault="000D6DCA" w:rsidP="000D6D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Burha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Gohain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8</w:t>
      </w:r>
    </w:p>
    <w:p w:rsidR="000D6DCA" w:rsidRPr="000D6DCA" w:rsidRDefault="000D6DCA" w:rsidP="000D6D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Gohain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16</w:t>
      </w:r>
    </w:p>
    <w:p w:rsidR="000D6DCA" w:rsidRPr="000D6DCA" w:rsidRDefault="000D6DCA" w:rsidP="000D6D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Deodhai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12</w:t>
      </w:r>
    </w:p>
    <w:p w:rsidR="000D6DCA" w:rsidRPr="000D6DCA" w:rsidRDefault="000D6DCA" w:rsidP="000D6D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Mohan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7</w:t>
      </w:r>
    </w:p>
    <w:p w:rsidR="000D6DCA" w:rsidRPr="000D6DCA" w:rsidRDefault="000D6DCA" w:rsidP="000D6D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Bailung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8</w:t>
      </w:r>
    </w:p>
    <w:p w:rsidR="000D6DCA" w:rsidRPr="000D6DCA" w:rsidRDefault="000D6DCA" w:rsidP="000D6D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Siring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8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Internal Divisions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All these aristocratic families were divided into two larger groups:</w:t>
      </w:r>
    </w:p>
    <w:p w:rsidR="000D6DCA" w:rsidRPr="000D6DCA" w:rsidRDefault="000D6DCA" w:rsidP="000D6DC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Gohain</w:t>
      </w:r>
      <w:proofErr w:type="spellEnd"/>
    </w:p>
    <w:p w:rsidR="000D6DCA" w:rsidRPr="000D6DCA" w:rsidRDefault="000D6DCA" w:rsidP="000D6DC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Gogois</w:t>
      </w:r>
      <w:proofErr w:type="spellEnd"/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Inferior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Families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Apart from the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Satghoria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there were other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families considered inferior, such as:</w:t>
      </w:r>
    </w:p>
    <w:p w:rsidR="000D6DCA" w:rsidRPr="000D6DCA" w:rsidRDefault="000D6DCA" w:rsidP="000D6DC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lastRenderedPageBreak/>
        <w:t>Chaodangs</w:t>
      </w:r>
      <w:proofErr w:type="spellEnd"/>
    </w:p>
    <w:p w:rsidR="000D6DCA" w:rsidRPr="000D6DCA" w:rsidRDefault="000D6DCA" w:rsidP="000D6DC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Garphalias</w:t>
      </w:r>
      <w:proofErr w:type="spellEnd"/>
    </w:p>
    <w:p w:rsidR="000D6DCA" w:rsidRPr="000D6DCA" w:rsidRDefault="000D6DCA" w:rsidP="000D6DC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Likchows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Satghoria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usually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avoided marriage alliances with these families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0D6DCA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Occupational Communities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Professional Communities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society included many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occupational groups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, such as:</w:t>
      </w:r>
    </w:p>
    <w:p w:rsidR="000D6DCA" w:rsidRPr="000D6DCA" w:rsidRDefault="000D6DCA" w:rsidP="000D6D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Baniyas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traders</w:t>
      </w:r>
    </w:p>
    <w:p w:rsidR="000D6DCA" w:rsidRPr="000D6DCA" w:rsidRDefault="000D6DCA" w:rsidP="000D6D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Tantis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weavers</w:t>
      </w:r>
    </w:p>
    <w:p w:rsidR="000D6DCA" w:rsidRPr="000D6DCA" w:rsidRDefault="000D6DCA" w:rsidP="000D6D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Hiras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potters (who did not use the potter’s wheel)</w:t>
      </w:r>
    </w:p>
    <w:p w:rsidR="000D6DCA" w:rsidRPr="000D6DCA" w:rsidRDefault="000D6DCA" w:rsidP="000D6D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Sonowals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gold washers</w:t>
      </w:r>
    </w:p>
    <w:p w:rsidR="000D6DCA" w:rsidRPr="000D6DCA" w:rsidRDefault="000D6DCA" w:rsidP="000D6D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Telis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oilmen</w:t>
      </w:r>
    </w:p>
    <w:p w:rsidR="000D6DCA" w:rsidRPr="000D6DCA" w:rsidRDefault="000D6DCA" w:rsidP="000D6D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Nadials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fishermen</w:t>
      </w:r>
    </w:p>
    <w:p w:rsidR="000D6DCA" w:rsidRPr="000D6DCA" w:rsidRDefault="000D6DCA" w:rsidP="000D6D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Haris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scavengers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Among these groups, only some gradually developed into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distinct caste-like communities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especially the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Hiras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Over time, a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caste-like hierarchy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began to appear in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society.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Important changes included:</w:t>
      </w:r>
    </w:p>
    <w:p w:rsidR="000D6DCA" w:rsidRPr="000D6DCA" w:rsidRDefault="000D6DCA" w:rsidP="000D6DC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Occupations became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hereditary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Some professions became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socially inferior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However, the system remained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more flexible than the classical Hindu caste system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Gradually, the social structure became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more rigid over time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0D6DCA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 xml:space="preserve">Social Mobility and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Kalitas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The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Kalitas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Many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specialised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occupations were controlled by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Kalitas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, including:</w:t>
      </w:r>
    </w:p>
    <w:p w:rsidR="000D6DCA" w:rsidRPr="000D6DCA" w:rsidRDefault="000D6DCA" w:rsidP="000D6DC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Goldsmithy</w:t>
      </w:r>
      <w:proofErr w:type="spellEnd"/>
    </w:p>
    <w:p w:rsidR="000D6DCA" w:rsidRPr="000D6DCA" w:rsidRDefault="000D6DCA" w:rsidP="000D6DC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Blacksmithy</w:t>
      </w:r>
      <w:proofErr w:type="spellEnd"/>
    </w:p>
    <w:p w:rsidR="000D6DCA" w:rsidRPr="000D6DCA" w:rsidRDefault="000D6DCA" w:rsidP="000D6DC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Pottery</w:t>
      </w:r>
    </w:p>
    <w:p w:rsidR="000D6DCA" w:rsidRPr="000D6DCA" w:rsidRDefault="000D6DCA" w:rsidP="000D6DC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lastRenderedPageBreak/>
        <w:t>Dancing</w:t>
      </w:r>
    </w:p>
    <w:p w:rsidR="000D6DCA" w:rsidRPr="000D6DCA" w:rsidRDefault="000D6DCA" w:rsidP="000D6DC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Garland making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0D6DCA">
        <w:rPr>
          <w:rFonts w:ascii="Times New Roman" w:eastAsia="Times New Roman" w:hAnsi="Times New Roman" w:cs="Times New Roman"/>
          <w:bCs/>
          <w:sz w:val="27"/>
          <w:szCs w:val="27"/>
        </w:rPr>
        <w:t xml:space="preserve">Division among </w:t>
      </w:r>
      <w:proofErr w:type="spellStart"/>
      <w:r w:rsidRPr="000D6DCA">
        <w:rPr>
          <w:rFonts w:ascii="Times New Roman" w:eastAsia="Times New Roman" w:hAnsi="Times New Roman" w:cs="Times New Roman"/>
          <w:bCs/>
          <w:sz w:val="27"/>
          <w:szCs w:val="27"/>
        </w:rPr>
        <w:t>Kalitas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Over time,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Kalitas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divided into two groups.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Saru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Kalitas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(Inferior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Kalitas</w:t>
      </w:r>
      <w:proofErr w:type="spellEnd"/>
      <w:proofErr w:type="gram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)</w:t>
      </w:r>
      <w:proofErr w:type="gramEnd"/>
      <w:r w:rsidRPr="000D6DCA">
        <w:rPr>
          <w:rFonts w:ascii="Times New Roman" w:eastAsia="Times New Roman" w:hAnsi="Times New Roman" w:cs="Times New Roman"/>
          <w:sz w:val="24"/>
          <w:szCs w:val="24"/>
        </w:rPr>
        <w:br/>
        <w:t>These were engaged in manual occupations and crafts.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Bar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Kalitas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/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Saj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Kalitas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(Superior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Kalitas</w:t>
      </w:r>
      <w:proofErr w:type="spellEnd"/>
      <w:proofErr w:type="gram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)</w:t>
      </w:r>
      <w:proofErr w:type="gramEnd"/>
      <w:r w:rsidRPr="000D6DCA">
        <w:rPr>
          <w:rFonts w:ascii="Times New Roman" w:eastAsia="Times New Roman" w:hAnsi="Times New Roman" w:cs="Times New Roman"/>
          <w:sz w:val="24"/>
          <w:szCs w:val="24"/>
        </w:rPr>
        <w:br/>
        <w:t>These were the wealthy and influential section.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Many of them became:</w:t>
      </w:r>
    </w:p>
    <w:p w:rsidR="000D6DCA" w:rsidRPr="000D6DCA" w:rsidRDefault="000D6DCA" w:rsidP="000D6DC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Bhuyans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(landlords)</w:t>
      </w:r>
    </w:p>
    <w:p w:rsidR="000D6DCA" w:rsidRPr="000D6DCA" w:rsidRDefault="000D6DCA" w:rsidP="000D6DC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Merchants</w:t>
      </w:r>
    </w:p>
    <w:p w:rsidR="000D6DCA" w:rsidRPr="000D6DCA" w:rsidRDefault="000D6DCA" w:rsidP="000D6DC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Heads of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satras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They began identifying themselves as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Bar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Kalitas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Saj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Kalitas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meaning “superior” or “pure”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Kalitas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They also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refused to marry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Saru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Kalitas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This is an example of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social </w:t>
      </w:r>
      <w:proofErr w:type="gram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mobility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where groups that become wealthy or powerful attempt to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separate themselves from poorer members of their community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0D6DCA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Migration and Cultural Change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During the later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period, several new communities migrated into Assam.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7"/>
          <w:szCs w:val="27"/>
        </w:rPr>
        <w:t>Manipuris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Manipuris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came with 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Manipuri princess who married King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Rajeshwar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Singha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0D6DCA">
        <w:rPr>
          <w:rFonts w:ascii="Times New Roman" w:eastAsia="Times New Roman" w:hAnsi="Times New Roman" w:cs="Times New Roman"/>
          <w:bCs/>
          <w:sz w:val="27"/>
          <w:szCs w:val="27"/>
        </w:rPr>
        <w:t xml:space="preserve">Sikhs and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7"/>
          <w:szCs w:val="27"/>
        </w:rPr>
        <w:t>Rajputs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Some Sikhs and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Rajputs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in Assam were descendants of followers of:</w:t>
      </w:r>
    </w:p>
    <w:p w:rsidR="000D6DCA" w:rsidRPr="000D6DCA" w:rsidRDefault="000D6DCA" w:rsidP="000D6DC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Guru Nanak</w:t>
      </w:r>
    </w:p>
    <w:p w:rsidR="000D6DCA" w:rsidRPr="000D6DCA" w:rsidRDefault="000D6DCA" w:rsidP="000D6DC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Guru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Teg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Bahadur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D6DCA">
        <w:rPr>
          <w:rFonts w:ascii="Times New Roman" w:eastAsia="Times New Roman" w:hAnsi="Times New Roman" w:cs="Times New Roman"/>
          <w:sz w:val="24"/>
          <w:szCs w:val="24"/>
        </w:rPr>
        <w:t>who</w:t>
      </w:r>
      <w:proofErr w:type="gram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visited Assam in 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16th and 17th centuries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Others came with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Krishna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Narayan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the rebellious Koch prince of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Darrang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Migration of Shan Tribes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In the late eighteenth century several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Shan tribes migrated into Assam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, including:</w:t>
      </w:r>
    </w:p>
    <w:p w:rsidR="000D6DCA" w:rsidRPr="000D6DCA" w:rsidRDefault="000D6DCA" w:rsidP="000D6DC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Khamptis</w:t>
      </w:r>
      <w:proofErr w:type="spellEnd"/>
    </w:p>
    <w:p w:rsidR="000D6DCA" w:rsidRPr="000D6DCA" w:rsidRDefault="000D6DCA" w:rsidP="000D6DC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Phakials</w:t>
      </w:r>
      <w:proofErr w:type="spellEnd"/>
    </w:p>
    <w:p w:rsidR="000D6DCA" w:rsidRPr="000D6DCA" w:rsidRDefault="000D6DCA" w:rsidP="000D6DC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Altonias</w:t>
      </w:r>
      <w:proofErr w:type="spellEnd"/>
    </w:p>
    <w:p w:rsidR="000D6DCA" w:rsidRPr="000D6DCA" w:rsidRDefault="000D6DCA" w:rsidP="000D6DC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Turungs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These groups were followers of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Buddhism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Assamization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Most of these migrant groups arrived in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small numbers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Over time they gradually adopted:</w:t>
      </w:r>
    </w:p>
    <w:p w:rsidR="000D6DCA" w:rsidRPr="000D6DCA" w:rsidRDefault="000D6DCA" w:rsidP="000D6DC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Assamese language</w:t>
      </w:r>
    </w:p>
    <w:p w:rsidR="000D6DCA" w:rsidRPr="000D6DCA" w:rsidRDefault="000D6DCA" w:rsidP="000D6DC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Assamese customs and culture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This process is known as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Assamization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Historically, Assam functioned as a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contact zone of migration and cultural exchange rather than a closed society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0D6DCA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Artisans and Skilled Groups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Migration of Artisans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Many artisans came to Assam.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Some migrated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voluntarily for livelihood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while others were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brought by the state authorities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Although they belonged to professional castes in other parts of India, their numbers in Assam were too small to form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full caste communities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Thus they continued their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specialised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occupations but without rigid caste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organisation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0D6DCA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Muslim Artisans in the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32"/>
          <w:szCs w:val="32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State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Some Muslims gained high status because of their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specialised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skills.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Examples include:</w:t>
      </w:r>
    </w:p>
    <w:p w:rsidR="000D6DCA" w:rsidRPr="000D6DCA" w:rsidRDefault="000D6DCA" w:rsidP="000D6DC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Akhar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Katias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inscribers</w:t>
      </w:r>
    </w:p>
    <w:p w:rsidR="000D6DCA" w:rsidRPr="000D6DCA" w:rsidRDefault="000D6DCA" w:rsidP="000D6DC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Guna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Katias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embroiderers using gold and silver thread</w:t>
      </w:r>
    </w:p>
    <w:p w:rsidR="000D6DCA" w:rsidRPr="000D6DCA" w:rsidRDefault="000D6DCA" w:rsidP="000D6DC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Rahan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dyers and painters</w:t>
      </w:r>
    </w:p>
    <w:p w:rsidR="000D6DCA" w:rsidRPr="000D6DCA" w:rsidRDefault="000D6DCA" w:rsidP="000D6DC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Jolas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cotton cloth weavers</w:t>
      </w:r>
    </w:p>
    <w:p w:rsidR="000D6DCA" w:rsidRPr="000D6DCA" w:rsidRDefault="000D6DCA" w:rsidP="000D6DC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Khargharias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gunpowder manufacturers</w:t>
      </w:r>
    </w:p>
    <w:p w:rsidR="000D6DCA" w:rsidRPr="000D6DCA" w:rsidRDefault="000D6DCA" w:rsidP="000D6DC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Nagerias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musicians</w:t>
      </w:r>
    </w:p>
    <w:p w:rsidR="000D6DCA" w:rsidRPr="000D6DCA" w:rsidRDefault="000D6DCA" w:rsidP="000D6DC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Darzis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tailors</w:t>
      </w:r>
    </w:p>
    <w:p w:rsidR="000D6DCA" w:rsidRPr="000D6DCA" w:rsidRDefault="000D6DCA" w:rsidP="000D6DC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Parsi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Parhias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Persian readers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These examples show that Muslims in the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kingdom were not only soldiers but also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skilled artisans integrated into state administration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Descendants of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Turbak’s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Army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Descendants of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Turbak’s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army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became famous as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bell-metal workers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They were known as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Mariyas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Royal Patronage to Islam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rulers also gave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religious patronage to Islam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They granted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land to Muslim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faqirs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pirs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Muslim religious leaders called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Gariya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Gosains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were also associated with the royal court.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Decline of Artisan Status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Over time, artisans and craftsmen gradually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lost their earlier prestige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In the later period they came to occupy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lower positions within the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Hinduized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social hierarchy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0D6DCA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Marginalized Communities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Kaivartas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Doms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Kaivartas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migrated early to the Brahmaputra valley in search of livelihood.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Initially they enjoyed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recognition and respect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Later their status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declined sharply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partly due to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competition from other occupational groups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Occupations could influence social identity.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For example:</w:t>
      </w:r>
    </w:p>
    <w:p w:rsidR="000D6DCA" w:rsidRPr="000D6DCA" w:rsidRDefault="000D6DCA" w:rsidP="000D6DC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Keots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who adopted plough cultivation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were absorbed into caste Hindu society.</w:t>
      </w:r>
    </w:p>
    <w:p w:rsidR="000D6DCA" w:rsidRPr="000D6DCA" w:rsidRDefault="000D6DCA" w:rsidP="000D6DC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Those who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remained fishermen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were classified with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Kaivartas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or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Nadials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Thus,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plough cultivation provided upward mobility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, while fishing did not.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Earlier the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Kaivartas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had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guild-like institutions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 guild is an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organisation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of craftsmen who regulate how their trade operates.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They maintained their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own priests and religious practices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State Policy toward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Kaivartas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state adopted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unfavourable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policies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toward the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Kaivartas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As a result they remained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politically and socially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marginalised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One chronicle from the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Satsari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Asam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Buranji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records that a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Kaivarta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named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Dhanjai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found hidden wealth and used it to celebrate a religious festival.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When the king learned of it,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Dhanjai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was executed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. Such policies made the lives of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Kaivartas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increasingly difficult.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Refuge in Kala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Samhati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Satras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Oppressed groups often sought support in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Kala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Samhati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satras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especially the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Mayamara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satra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These groups later played an important role in the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Moamoria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Rebellion (1769–1805)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a major uprising against the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rulers.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During the rebellion:</w:t>
      </w:r>
    </w:p>
    <w:p w:rsidR="000D6DCA" w:rsidRPr="000D6DCA" w:rsidRDefault="000D6DCA" w:rsidP="000D6DC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Kaivartas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tattooed a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fish symbol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on their foreheads.</w:t>
      </w:r>
    </w:p>
    <w:p w:rsidR="000D6DCA" w:rsidRPr="000D6DCA" w:rsidRDefault="000D6DCA" w:rsidP="000D6DC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Haris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tattooed a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broom symbol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These symbols represented their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revolutionary identity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0D6DCA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Social Divisions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Aristocracy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The highest level of society included:</w:t>
      </w:r>
    </w:p>
    <w:p w:rsidR="000D6DCA" w:rsidRPr="000D6DCA" w:rsidRDefault="000D6DCA" w:rsidP="000D6DC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King</w:t>
      </w:r>
    </w:p>
    <w:p w:rsidR="000D6DCA" w:rsidRPr="000D6DCA" w:rsidRDefault="000D6DCA" w:rsidP="000D6DC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Tributary Rajas</w:t>
      </w:r>
    </w:p>
    <w:p w:rsidR="000D6DCA" w:rsidRPr="000D6DCA" w:rsidRDefault="000D6DCA" w:rsidP="000D6DC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Patra-Mantris</w:t>
      </w:r>
      <w:proofErr w:type="spellEnd"/>
    </w:p>
    <w:p w:rsidR="000D6DCA" w:rsidRPr="000D6DCA" w:rsidRDefault="000D6DCA" w:rsidP="000D6DC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Frontier governors</w:t>
      </w:r>
    </w:p>
    <w:p w:rsidR="000D6DCA" w:rsidRPr="000D6DCA" w:rsidRDefault="000D6DCA" w:rsidP="000D6DC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Local governors</w:t>
      </w:r>
    </w:p>
    <w:p w:rsidR="000D6DCA" w:rsidRPr="000D6DCA" w:rsidRDefault="000D6DCA" w:rsidP="000D6DC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priestly class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Princes were often appointed governors and given the title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Raja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Royal women were granted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estates called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Mels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along with the services of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Paiks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36"/>
          <w:szCs w:val="36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Gentry (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Chamua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Class)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Below the aristocracy was the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Chamua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class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Their status depended on:</w:t>
      </w:r>
    </w:p>
    <w:p w:rsidR="000D6DCA" w:rsidRPr="000D6DCA" w:rsidRDefault="000D6DCA" w:rsidP="000D6DC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Ability</w:t>
      </w:r>
    </w:p>
    <w:p w:rsidR="000D6DCA" w:rsidRPr="000D6DCA" w:rsidRDefault="000D6DCA" w:rsidP="000D6DC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Caste</w:t>
      </w:r>
    </w:p>
    <w:p w:rsidR="000D6DCA" w:rsidRPr="000D6DCA" w:rsidRDefault="000D6DCA" w:rsidP="000D6DC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Tribal background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They held offices such as:</w:t>
      </w:r>
    </w:p>
    <w:p w:rsidR="000D6DCA" w:rsidRPr="000D6DCA" w:rsidRDefault="000D6DCA" w:rsidP="000D6DC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Phukans</w:t>
      </w:r>
      <w:proofErr w:type="spellEnd"/>
    </w:p>
    <w:p w:rsidR="000D6DCA" w:rsidRPr="000D6DCA" w:rsidRDefault="000D6DCA" w:rsidP="000D6DC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Rajkhowas</w:t>
      </w:r>
      <w:proofErr w:type="spellEnd"/>
    </w:p>
    <w:p w:rsidR="000D6DCA" w:rsidRPr="000D6DCA" w:rsidRDefault="000D6DCA" w:rsidP="000D6DC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Baruas</w:t>
      </w:r>
      <w:proofErr w:type="spellEnd"/>
    </w:p>
    <w:p w:rsidR="000D6DCA" w:rsidRPr="000D6DCA" w:rsidRDefault="000D6DCA" w:rsidP="000D6DC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Hazarikas</w:t>
      </w:r>
      <w:proofErr w:type="spellEnd"/>
    </w:p>
    <w:p w:rsidR="000D6DCA" w:rsidRPr="000D6DCA" w:rsidRDefault="000D6DCA" w:rsidP="000D6DC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Saikias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Paiks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Most of the population consisted of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Paiks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lastRenderedPageBreak/>
        <w:t>They served as:</w:t>
      </w:r>
    </w:p>
    <w:p w:rsidR="000D6DCA" w:rsidRPr="000D6DCA" w:rsidRDefault="000D6DCA" w:rsidP="000D6DC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Peasants</w:t>
      </w:r>
    </w:p>
    <w:p w:rsidR="000D6DCA" w:rsidRPr="000D6DCA" w:rsidRDefault="000D6DCA" w:rsidP="000D6DC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Military manpower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Thus they formed 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main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labouring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class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of the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kingdom.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Slavery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Slavery existed in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society.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Slaves were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bought and sold in markets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Prices varied depending on caste:</w:t>
      </w:r>
    </w:p>
    <w:p w:rsidR="000D6DCA" w:rsidRPr="000D6DCA" w:rsidRDefault="000D6DCA" w:rsidP="000D6DC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Adult male of good caste – about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20 rupees</w:t>
      </w:r>
    </w:p>
    <w:p w:rsidR="000D6DCA" w:rsidRPr="000D6DCA" w:rsidRDefault="000D6DCA" w:rsidP="000D6DC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Girl of low caste – about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3 rupees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Wealthy people often kept slaves to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work in agriculture and domestic service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Paiks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and Slaves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difference between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paiks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and slaves was mainly 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degree of bondage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Paiks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were bondsmen by birth but theoretically could obtain freedom by paying a price.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In practice very few could afford this.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Some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paiks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such as:</w:t>
      </w:r>
    </w:p>
    <w:p w:rsidR="000D6DCA" w:rsidRPr="000D6DCA" w:rsidRDefault="000D6DCA" w:rsidP="000D6DC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Bilatiya</w:t>
      </w:r>
      <w:proofErr w:type="spellEnd"/>
    </w:p>
    <w:p w:rsidR="000D6DCA" w:rsidRPr="000D6DCA" w:rsidRDefault="000D6DCA" w:rsidP="000D6DC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Diwaliya</w:t>
      </w:r>
      <w:proofErr w:type="spellEnd"/>
    </w:p>
    <w:p w:rsidR="000D6DCA" w:rsidRPr="000D6DCA" w:rsidRDefault="000D6DCA" w:rsidP="000D6DC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Bahatiya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D6DCA">
        <w:rPr>
          <w:rFonts w:ascii="Times New Roman" w:eastAsia="Times New Roman" w:hAnsi="Times New Roman" w:cs="Times New Roman"/>
          <w:sz w:val="24"/>
          <w:szCs w:val="24"/>
        </w:rPr>
        <w:t>lived</w:t>
      </w:r>
      <w:proofErr w:type="gram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under conditions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similar to slavery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Social </w:t>
      </w:r>
      <w:proofErr w:type="spellStart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Organisation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outside Paik Areas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In tributary states like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Cachar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, two social patterns existed:</w:t>
      </w:r>
    </w:p>
    <w:p w:rsidR="000D6DCA" w:rsidRPr="000D6DCA" w:rsidRDefault="000D6DCA" w:rsidP="000D6DCA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feudal society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with privileged and unprivileged classes.</w:t>
      </w:r>
    </w:p>
    <w:p w:rsidR="000D6DCA" w:rsidRPr="000D6DCA" w:rsidRDefault="000D6DCA" w:rsidP="000D6DCA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Tribal communities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where people enjoyed greater collective freedom.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Elite Lifestyle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As feudal structures developed, the nobility displayed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pomp and luxury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They often imitated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Mughal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court culture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Examples include:</w:t>
      </w:r>
    </w:p>
    <w:p w:rsidR="000D6DCA" w:rsidRPr="000D6DCA" w:rsidRDefault="000D6DCA" w:rsidP="000D6DCA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Pags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(turbans)</w:t>
      </w:r>
    </w:p>
    <w:p w:rsidR="000D6DCA" w:rsidRPr="000D6DCA" w:rsidRDefault="000D6DCA" w:rsidP="000D6DCA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Mirjais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(coats)</w:t>
      </w:r>
    </w:p>
    <w:p w:rsidR="000D6DCA" w:rsidRPr="000D6DCA" w:rsidRDefault="000D6DCA" w:rsidP="000D6DCA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Paijars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(shoes)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Symbols of Status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Elite status was shown through objects such as:</w:t>
      </w:r>
    </w:p>
    <w:p w:rsidR="000D6DCA" w:rsidRPr="000D6DCA" w:rsidRDefault="000D6DCA" w:rsidP="000D6DC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Kekora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dola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(special palanquin)</w:t>
      </w:r>
    </w:p>
    <w:p w:rsidR="000D6DCA" w:rsidRPr="000D6DCA" w:rsidRDefault="000D6DCA" w:rsidP="000D6DC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Gold or silver umbrellas</w:t>
      </w:r>
    </w:p>
    <w:p w:rsidR="000D6DCA" w:rsidRPr="000D6DCA" w:rsidRDefault="000D6DCA" w:rsidP="000D6DC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Fans</w:t>
      </w:r>
    </w:p>
    <w:p w:rsidR="000D6DCA" w:rsidRPr="000D6DCA" w:rsidRDefault="000D6DCA" w:rsidP="000D6DC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Embroidered carpets</w:t>
      </w:r>
    </w:p>
    <w:p w:rsidR="000D6DCA" w:rsidRPr="000D6DCA" w:rsidRDefault="000D6DCA" w:rsidP="000D6DC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Leather shoes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Privileges of the Gentry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High officials such as:</w:t>
      </w:r>
    </w:p>
    <w:p w:rsidR="000D6DCA" w:rsidRPr="000D6DCA" w:rsidRDefault="000D6DCA" w:rsidP="000D6DCA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Phukans</w:t>
      </w:r>
      <w:proofErr w:type="spellEnd"/>
    </w:p>
    <w:p w:rsidR="000D6DCA" w:rsidRPr="000D6DCA" w:rsidRDefault="000D6DCA" w:rsidP="000D6DCA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Rajkhowas</w:t>
      </w:r>
      <w:proofErr w:type="spellEnd"/>
    </w:p>
    <w:p w:rsidR="000D6DCA" w:rsidRPr="000D6DCA" w:rsidRDefault="000D6DCA" w:rsidP="000D6DCA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Baruas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D6DCA">
        <w:rPr>
          <w:rFonts w:ascii="Times New Roman" w:eastAsia="Times New Roman" w:hAnsi="Times New Roman" w:cs="Times New Roman"/>
          <w:sz w:val="24"/>
          <w:szCs w:val="24"/>
        </w:rPr>
        <w:t>were</w:t>
      </w:r>
      <w:proofErr w:type="gram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allowed to use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palanquins and umbrellas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, though of lower quality than those used by the nobility.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Later, wealthy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Chamuas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could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buy the right to use a palanquin for 1000 rupees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0D6DCA">
        <w:rPr>
          <w:rFonts w:ascii="Times New Roman" w:eastAsia="Times New Roman" w:hAnsi="Times New Roman" w:cs="Times New Roman"/>
          <w:b/>
          <w:bCs/>
          <w:sz w:val="32"/>
          <w:szCs w:val="32"/>
        </w:rPr>
        <w:t>Main Marker of Status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Status depended on:</w:t>
      </w:r>
    </w:p>
    <w:p w:rsidR="000D6DCA" w:rsidRPr="000D6DCA" w:rsidRDefault="000D6DCA" w:rsidP="000D6DC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Number of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Paiks</w:t>
      </w:r>
      <w:proofErr w:type="spellEnd"/>
    </w:p>
    <w:p w:rsidR="000D6DCA" w:rsidRPr="000D6DCA" w:rsidRDefault="000D6DCA" w:rsidP="000D6DC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Number of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Likchows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(attendants)</w:t>
      </w:r>
    </w:p>
    <w:p w:rsidR="000D6DCA" w:rsidRPr="000D6DCA" w:rsidRDefault="000D6DCA" w:rsidP="000D6DC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Size of 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territory controlled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Housing Regulations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Housing also reflected social status.</w:t>
      </w:r>
    </w:p>
    <w:p w:rsidR="000D6DCA" w:rsidRPr="000D6DCA" w:rsidRDefault="000D6DCA" w:rsidP="00311A45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King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lived in a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brick house with two rounded ends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311A45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Nobles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lived in houses with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one rounded end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311A45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Commoners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lived in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smaller houses on lower plinths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0D6DCA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Clothing and Lifestyle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D6DCA">
        <w:rPr>
          <w:rFonts w:ascii="Times New Roman" w:eastAsia="Times New Roman" w:hAnsi="Times New Roman" w:cs="Times New Roman"/>
          <w:b/>
          <w:bCs/>
          <w:sz w:val="27"/>
          <w:szCs w:val="27"/>
        </w:rPr>
        <w:t>Nobility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Men wore:</w:t>
      </w:r>
    </w:p>
    <w:p w:rsidR="000D6DCA" w:rsidRPr="000D6DCA" w:rsidRDefault="000D6DCA" w:rsidP="00311A45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Chudiar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dhutti</w:t>
      </w:r>
      <w:proofErr w:type="spellEnd"/>
    </w:p>
    <w:p w:rsidR="000D6DCA" w:rsidRPr="000D6DCA" w:rsidRDefault="000D6DCA" w:rsidP="00311A45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Jacket-like coat</w:t>
      </w:r>
    </w:p>
    <w:p w:rsidR="000D6DCA" w:rsidRPr="000D6DCA" w:rsidRDefault="000D6DCA" w:rsidP="00311A45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Turban</w:t>
      </w:r>
    </w:p>
    <w:p w:rsidR="000D6DCA" w:rsidRPr="000D6DCA" w:rsidRDefault="000D6DCA" w:rsidP="00311A45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Chaddar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over the right shoulder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Clothes were made of:</w:t>
      </w:r>
    </w:p>
    <w:p w:rsidR="000D6DCA" w:rsidRPr="000D6DCA" w:rsidRDefault="000D6DCA" w:rsidP="00311A45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Pat silk</w:t>
      </w:r>
    </w:p>
    <w:p w:rsidR="000D6DCA" w:rsidRPr="000D6DCA" w:rsidRDefault="000D6DCA" w:rsidP="00311A45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Muga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silk</w:t>
      </w:r>
    </w:p>
    <w:p w:rsidR="000D6DCA" w:rsidRPr="000D6DCA" w:rsidRDefault="000D6DCA" w:rsidP="00311A45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Fine cotton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0D6DCA">
        <w:rPr>
          <w:rFonts w:ascii="Times New Roman" w:eastAsia="Times New Roman" w:hAnsi="Times New Roman" w:cs="Times New Roman"/>
          <w:bCs/>
          <w:sz w:val="27"/>
          <w:szCs w:val="27"/>
        </w:rPr>
        <w:t>Common People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Men wore:</w:t>
      </w:r>
    </w:p>
    <w:p w:rsidR="000D6DCA" w:rsidRPr="000D6DCA" w:rsidRDefault="000D6DCA" w:rsidP="00311A45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Churia</w:t>
      </w:r>
      <w:proofErr w:type="spellEnd"/>
    </w:p>
    <w:p w:rsidR="000D6DCA" w:rsidRPr="000D6DCA" w:rsidRDefault="000D6DCA" w:rsidP="00311A45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Gamocha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on the head</w:t>
      </w:r>
    </w:p>
    <w:p w:rsidR="000D6DCA" w:rsidRPr="000D6DCA" w:rsidRDefault="000D6DCA" w:rsidP="00311A45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Chelang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in winter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Cloth used:</w:t>
      </w:r>
    </w:p>
    <w:p w:rsidR="000D6DCA" w:rsidRPr="000D6DCA" w:rsidRDefault="000D6DCA" w:rsidP="00311A45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Coarse cotton</w:t>
      </w:r>
    </w:p>
    <w:p w:rsidR="000D6DCA" w:rsidRPr="000D6DCA" w:rsidRDefault="000D6DCA" w:rsidP="00311A45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Endi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cloth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Commoners were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not allowed to wear gold ornaments, sleep on wooden bedsteads, or use mosquito curtains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Women’s Clothing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0D6DCA">
        <w:rPr>
          <w:rFonts w:ascii="Times New Roman" w:eastAsia="Times New Roman" w:hAnsi="Times New Roman" w:cs="Times New Roman"/>
          <w:bCs/>
          <w:sz w:val="27"/>
          <w:szCs w:val="27"/>
        </w:rPr>
        <w:t>Noble Women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They usually wore a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three-piece dress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D6DCA" w:rsidRPr="000D6DCA" w:rsidRDefault="000D6DCA" w:rsidP="00311A45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Mekhela</w:t>
      </w:r>
      <w:proofErr w:type="spellEnd"/>
    </w:p>
    <w:p w:rsidR="000D6DCA" w:rsidRPr="000D6DCA" w:rsidRDefault="000D6DCA" w:rsidP="00311A45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Riha</w:t>
      </w:r>
      <w:proofErr w:type="spellEnd"/>
    </w:p>
    <w:p w:rsidR="000D6DCA" w:rsidRPr="000D6DCA" w:rsidRDefault="000D6DCA" w:rsidP="00311A45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Chaddar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Later,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blouses and jackets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also became common.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</w:rPr>
      </w:pPr>
      <w:r w:rsidRPr="000D6DCA">
        <w:rPr>
          <w:rFonts w:ascii="Times New Roman" w:eastAsia="Times New Roman" w:hAnsi="Times New Roman" w:cs="Times New Roman"/>
          <w:bCs/>
          <w:sz w:val="27"/>
          <w:szCs w:val="27"/>
        </w:rPr>
        <w:t>Common Women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They usually wore:</w:t>
      </w:r>
    </w:p>
    <w:p w:rsidR="000D6DCA" w:rsidRPr="000D6DCA" w:rsidRDefault="000D6DCA" w:rsidP="00311A45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Mekhela</w:t>
      </w:r>
      <w:proofErr w:type="spellEnd"/>
    </w:p>
    <w:p w:rsidR="000D6DCA" w:rsidRPr="000D6DCA" w:rsidRDefault="000D6DCA" w:rsidP="00311A45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Sador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In some areas women wore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only a single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mekhela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Family System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joint family system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was common.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Families were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patriarchal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, with the father as head.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Women and Property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Daughters did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not inherit property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However they received:</w:t>
      </w:r>
    </w:p>
    <w:p w:rsidR="000D6DCA" w:rsidRPr="000D6DCA" w:rsidRDefault="000D6DCA" w:rsidP="00311A45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Bridal gifts</w:t>
      </w:r>
    </w:p>
    <w:p w:rsidR="000D6DCA" w:rsidRPr="000D6DCA" w:rsidRDefault="000D6DCA" w:rsidP="00311A45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Other presents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Widows could claim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maintenance from sons or brothers-in-law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Property Division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Among commoners:</w:t>
      </w:r>
    </w:p>
    <w:p w:rsidR="000D6DCA" w:rsidRPr="000D6DCA" w:rsidRDefault="000D6DCA" w:rsidP="00311A45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Property was divided after 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father’s death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311A45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youngest son chose his share first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Among nobles:</w:t>
      </w:r>
    </w:p>
    <w:p w:rsidR="000D6DCA" w:rsidRPr="000D6DCA" w:rsidRDefault="000D6DCA" w:rsidP="00311A45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Land remained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joint property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311A45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Profits were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divided annually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Cultivation was carried out using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slaves and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paiks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Freedom of Women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Despite male dominance, women had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considerable social freedom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There was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no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purdah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system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traveller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Shihabuddin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noted that women moved freely in markets and even royal women did not veil their faces.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Women’s Work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Women participated in:</w:t>
      </w:r>
    </w:p>
    <w:p w:rsidR="000D6DCA" w:rsidRPr="000D6DCA" w:rsidRDefault="000D6DCA" w:rsidP="00311A45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Child-rearing</w:t>
      </w:r>
    </w:p>
    <w:p w:rsidR="000D6DCA" w:rsidRPr="000D6DCA" w:rsidRDefault="000D6DCA" w:rsidP="00311A45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Household work</w:t>
      </w:r>
    </w:p>
    <w:p w:rsidR="000D6DCA" w:rsidRPr="000D6DCA" w:rsidRDefault="000D6DCA" w:rsidP="00311A45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Agricultural work (except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ploughing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All women learned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spinning and weaving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Education of Women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Formal education for girls was rare.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They learned:</w:t>
      </w:r>
    </w:p>
    <w:p w:rsidR="000D6DCA" w:rsidRPr="000D6DCA" w:rsidRDefault="000D6DCA" w:rsidP="00311A45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Moral values</w:t>
      </w:r>
    </w:p>
    <w:p w:rsidR="000D6DCA" w:rsidRPr="000D6DCA" w:rsidRDefault="000D6DCA" w:rsidP="00311A45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Religious teachings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Sources included:</w:t>
      </w:r>
    </w:p>
    <w:p w:rsidR="000D6DCA" w:rsidRPr="000D6DCA" w:rsidRDefault="000D6DCA" w:rsidP="00311A45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Family elders</w:t>
      </w:r>
    </w:p>
    <w:p w:rsidR="000D6DCA" w:rsidRPr="000D6DCA" w:rsidRDefault="000D6DCA" w:rsidP="00311A45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lastRenderedPageBreak/>
        <w:t>Namghars</w:t>
      </w:r>
      <w:proofErr w:type="spellEnd"/>
    </w:p>
    <w:p w:rsidR="000D6DCA" w:rsidRPr="000D6DCA" w:rsidRDefault="000D6DCA" w:rsidP="00311A45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Recitation of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Kirtana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Naamghosha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Religious theatre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Bhaawna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also helped spread spiritual education.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Education of Noble Girls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Girls in noble families learned to read religious texts such as:</w:t>
      </w:r>
    </w:p>
    <w:p w:rsidR="000D6DCA" w:rsidRPr="000D6DCA" w:rsidRDefault="000D6DCA" w:rsidP="00311A45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Ratnavali</w:t>
      </w:r>
      <w:proofErr w:type="spellEnd"/>
    </w:p>
    <w:p w:rsidR="000D6DCA" w:rsidRPr="000D6DCA" w:rsidRDefault="000D6DCA" w:rsidP="00311A45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Kirtana</w:t>
      </w:r>
      <w:proofErr w:type="spellEnd"/>
    </w:p>
    <w:p w:rsidR="000D6DCA" w:rsidRPr="000D6DCA" w:rsidRDefault="000D6DCA" w:rsidP="00311A45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Naamghosha</w:t>
      </w:r>
      <w:proofErr w:type="spellEnd"/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They were also trained in several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refined arts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sz w:val="28"/>
          <w:szCs w:val="28"/>
        </w:rPr>
        <w:t>Court Women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Court women were supported by the state through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landed estates called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Mels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Some royal women also exercised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considerable political influence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Marriage Practices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Marriage customs varied among different communities.</w:t>
      </w:r>
    </w:p>
    <w:p w:rsidR="000D6DCA" w:rsidRPr="000D6DCA" w:rsidRDefault="000D6DCA" w:rsidP="00311A45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Hinduized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Assamese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performed marriages according to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Vedic rites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, though tribal customs often remained visible.</w:t>
      </w:r>
    </w:p>
    <w:p w:rsidR="000D6DCA" w:rsidRPr="000D6DCA" w:rsidRDefault="000D6DCA" w:rsidP="00311A45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Tribes influenced by Neo-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Vaishnavism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usually kept their traditional marriage rituals, but later ceremonies often included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Namaprasanga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(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Vaishnavite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prayers)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311A45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marriages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followed their own ritual called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Chaklang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311A45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main ceremony usually took place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at the bride’s house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except in royal marriages where it occurred in the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king’s palace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311A45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Among most tribes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dowry did not exist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. Instead the groom’s family paid a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bride price called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Gadhan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311A45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Child marriage was rare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except among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Brahmanas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Kayasthas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311A45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Girls in many tribal communities had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freedom to choose their husbands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and even in arranged marriages their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consent was taken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311A45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Bihu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festival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allowed young boys and girls to interact freely, and such interactions sometimes led to marriage.</w:t>
      </w:r>
    </w:p>
    <w:p w:rsidR="000D6DCA" w:rsidRPr="000D6DCA" w:rsidRDefault="000D6DCA" w:rsidP="00311A45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Widow </w:t>
      </w:r>
      <w:proofErr w:type="gram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remarriage</w:t>
      </w:r>
      <w:proofErr w:type="gram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was common among most communities but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not among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Brahmanas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Kayasthas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0D6DC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Funeral Practices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Funeral customs also differed among communities.</w:t>
      </w:r>
    </w:p>
    <w:p w:rsidR="000D6DCA" w:rsidRPr="000D6DCA" w:rsidRDefault="000D6DCA" w:rsidP="00311A45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Hindus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usually followed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Vedic cremation rites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311A45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Non-Hindu tribes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followed their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traditional burial rituals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311A45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Even after accepting Neo-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Vaishnavism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many tribes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continued their burial customs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0D6DCA">
        <w:rPr>
          <w:rFonts w:ascii="Times New Roman" w:eastAsia="Times New Roman" w:hAnsi="Times New Roman" w:cs="Times New Roman"/>
          <w:b/>
          <w:bCs/>
          <w:sz w:val="27"/>
          <w:szCs w:val="27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Burial System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buried their dead in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vaults called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Maidams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kings were buried along with:</w:t>
      </w:r>
    </w:p>
    <w:p w:rsidR="000D6DCA" w:rsidRPr="000D6DCA" w:rsidRDefault="000D6DCA" w:rsidP="00311A45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Their personal belongings</w:t>
      </w:r>
    </w:p>
    <w:p w:rsidR="000D6DCA" w:rsidRPr="000D6DCA" w:rsidRDefault="000D6DCA" w:rsidP="00311A45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>Sometimes attendants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Earlier,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living attendants were buried with the king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but this practice was abolished by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Rudra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Singha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6DCA" w:rsidRPr="000D6DCA" w:rsidRDefault="000D6DCA" w:rsidP="000D6D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From the time of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Rajeswar</w:t>
      </w:r>
      <w:proofErr w:type="spellEnd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Singha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6DCA">
        <w:rPr>
          <w:rFonts w:ascii="Times New Roman" w:eastAsia="Times New Roman" w:hAnsi="Times New Roman" w:cs="Times New Roman"/>
          <w:sz w:val="24"/>
          <w:szCs w:val="24"/>
        </w:rPr>
        <w:t>Ahom</w:t>
      </w:r>
      <w:proofErr w:type="spellEnd"/>
      <w:r w:rsidRPr="000D6DCA">
        <w:rPr>
          <w:rFonts w:ascii="Times New Roman" w:eastAsia="Times New Roman" w:hAnsi="Times New Roman" w:cs="Times New Roman"/>
          <w:sz w:val="24"/>
          <w:szCs w:val="24"/>
        </w:rPr>
        <w:t xml:space="preserve"> kings began adopting </w:t>
      </w:r>
      <w:r w:rsidRPr="000D6DCA">
        <w:rPr>
          <w:rFonts w:ascii="Times New Roman" w:eastAsia="Times New Roman" w:hAnsi="Times New Roman" w:cs="Times New Roman"/>
          <w:bCs/>
          <w:sz w:val="24"/>
          <w:szCs w:val="24"/>
        </w:rPr>
        <w:t>cremation according to Vedic rites</w:t>
      </w:r>
      <w:r w:rsidRPr="000D6D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11A45" w:rsidRPr="000D6DCA" w:rsidRDefault="00311A45"/>
    <w:sectPr w:rsidR="00311A45" w:rsidRPr="000D6D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31F3D"/>
    <w:multiLevelType w:val="multilevel"/>
    <w:tmpl w:val="1E82B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F11F2A"/>
    <w:multiLevelType w:val="multilevel"/>
    <w:tmpl w:val="6E320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FD7971"/>
    <w:multiLevelType w:val="multilevel"/>
    <w:tmpl w:val="8F620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3B3A28"/>
    <w:multiLevelType w:val="multilevel"/>
    <w:tmpl w:val="A0BCE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6C128A"/>
    <w:multiLevelType w:val="multilevel"/>
    <w:tmpl w:val="D2E4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8F43D3"/>
    <w:multiLevelType w:val="multilevel"/>
    <w:tmpl w:val="7D8AA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FD406F"/>
    <w:multiLevelType w:val="multilevel"/>
    <w:tmpl w:val="542CB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085E75"/>
    <w:multiLevelType w:val="multilevel"/>
    <w:tmpl w:val="E30E5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39323B9"/>
    <w:multiLevelType w:val="multilevel"/>
    <w:tmpl w:val="5B3C8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6A01AE5"/>
    <w:multiLevelType w:val="multilevel"/>
    <w:tmpl w:val="D37A9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3955A4"/>
    <w:multiLevelType w:val="multilevel"/>
    <w:tmpl w:val="53BCC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AB374F0"/>
    <w:multiLevelType w:val="multilevel"/>
    <w:tmpl w:val="BD389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D003680"/>
    <w:multiLevelType w:val="multilevel"/>
    <w:tmpl w:val="F1248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F6B05BC"/>
    <w:multiLevelType w:val="multilevel"/>
    <w:tmpl w:val="53240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0CB4C62"/>
    <w:multiLevelType w:val="multilevel"/>
    <w:tmpl w:val="2EFE1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20A2398"/>
    <w:multiLevelType w:val="multilevel"/>
    <w:tmpl w:val="5C98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8904BD2"/>
    <w:multiLevelType w:val="multilevel"/>
    <w:tmpl w:val="FE8E3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A0B33B5"/>
    <w:multiLevelType w:val="multilevel"/>
    <w:tmpl w:val="EC865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9573A4"/>
    <w:multiLevelType w:val="multilevel"/>
    <w:tmpl w:val="5F42E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6EC3D47"/>
    <w:multiLevelType w:val="multilevel"/>
    <w:tmpl w:val="245E7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8E56178"/>
    <w:multiLevelType w:val="multilevel"/>
    <w:tmpl w:val="0B6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B836058"/>
    <w:multiLevelType w:val="multilevel"/>
    <w:tmpl w:val="BF20B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2B15BE"/>
    <w:multiLevelType w:val="multilevel"/>
    <w:tmpl w:val="95F67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9A1749F"/>
    <w:multiLevelType w:val="multilevel"/>
    <w:tmpl w:val="A516D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E641B2E"/>
    <w:multiLevelType w:val="multilevel"/>
    <w:tmpl w:val="B95A4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F610679"/>
    <w:multiLevelType w:val="multilevel"/>
    <w:tmpl w:val="0264F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2DA426C"/>
    <w:multiLevelType w:val="multilevel"/>
    <w:tmpl w:val="F5D6D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3290EBD"/>
    <w:multiLevelType w:val="multilevel"/>
    <w:tmpl w:val="3E709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3B04902"/>
    <w:multiLevelType w:val="multilevel"/>
    <w:tmpl w:val="22D24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0A2189"/>
    <w:multiLevelType w:val="multilevel"/>
    <w:tmpl w:val="7F2C2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57F3CC3"/>
    <w:multiLevelType w:val="multilevel"/>
    <w:tmpl w:val="9FB45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C2C5EF9"/>
    <w:multiLevelType w:val="multilevel"/>
    <w:tmpl w:val="A59A7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DB545E1"/>
    <w:multiLevelType w:val="multilevel"/>
    <w:tmpl w:val="20060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EF05DFA"/>
    <w:multiLevelType w:val="multilevel"/>
    <w:tmpl w:val="21FAB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0666601"/>
    <w:multiLevelType w:val="multilevel"/>
    <w:tmpl w:val="254A0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17B705A"/>
    <w:multiLevelType w:val="multilevel"/>
    <w:tmpl w:val="F3E66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1BD6679"/>
    <w:multiLevelType w:val="multilevel"/>
    <w:tmpl w:val="E18C6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3E2D96"/>
    <w:multiLevelType w:val="multilevel"/>
    <w:tmpl w:val="2AAA4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9633DEF"/>
    <w:multiLevelType w:val="multilevel"/>
    <w:tmpl w:val="5D9CB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9F951BF"/>
    <w:multiLevelType w:val="multilevel"/>
    <w:tmpl w:val="81E0E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C362456"/>
    <w:multiLevelType w:val="multilevel"/>
    <w:tmpl w:val="50A68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EE0486C"/>
    <w:multiLevelType w:val="multilevel"/>
    <w:tmpl w:val="53FA0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3A70EA2"/>
    <w:multiLevelType w:val="multilevel"/>
    <w:tmpl w:val="3E082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79B5388"/>
    <w:multiLevelType w:val="multilevel"/>
    <w:tmpl w:val="A93A8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8C2043D"/>
    <w:multiLevelType w:val="multilevel"/>
    <w:tmpl w:val="793A2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91B42E3"/>
    <w:multiLevelType w:val="multilevel"/>
    <w:tmpl w:val="91168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AB015D6"/>
    <w:multiLevelType w:val="multilevel"/>
    <w:tmpl w:val="EBE0A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B2E6401"/>
    <w:multiLevelType w:val="multilevel"/>
    <w:tmpl w:val="96469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BA52AA1"/>
    <w:multiLevelType w:val="multilevel"/>
    <w:tmpl w:val="5E8C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EDB6F15"/>
    <w:multiLevelType w:val="multilevel"/>
    <w:tmpl w:val="AB427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2"/>
  </w:num>
  <w:num w:numId="2">
    <w:abstractNumId w:val="49"/>
  </w:num>
  <w:num w:numId="3">
    <w:abstractNumId w:val="10"/>
  </w:num>
  <w:num w:numId="4">
    <w:abstractNumId w:val="41"/>
  </w:num>
  <w:num w:numId="5">
    <w:abstractNumId w:val="39"/>
  </w:num>
  <w:num w:numId="6">
    <w:abstractNumId w:val="1"/>
  </w:num>
  <w:num w:numId="7">
    <w:abstractNumId w:val="29"/>
  </w:num>
  <w:num w:numId="8">
    <w:abstractNumId w:val="18"/>
  </w:num>
  <w:num w:numId="9">
    <w:abstractNumId w:val="15"/>
  </w:num>
  <w:num w:numId="10">
    <w:abstractNumId w:val="6"/>
  </w:num>
  <w:num w:numId="11">
    <w:abstractNumId w:val="37"/>
  </w:num>
  <w:num w:numId="12">
    <w:abstractNumId w:val="14"/>
  </w:num>
  <w:num w:numId="13">
    <w:abstractNumId w:val="16"/>
  </w:num>
  <w:num w:numId="14">
    <w:abstractNumId w:val="35"/>
  </w:num>
  <w:num w:numId="15">
    <w:abstractNumId w:val="13"/>
  </w:num>
  <w:num w:numId="16">
    <w:abstractNumId w:val="11"/>
  </w:num>
  <w:num w:numId="17">
    <w:abstractNumId w:val="30"/>
  </w:num>
  <w:num w:numId="18">
    <w:abstractNumId w:val="45"/>
  </w:num>
  <w:num w:numId="19">
    <w:abstractNumId w:val="44"/>
  </w:num>
  <w:num w:numId="20">
    <w:abstractNumId w:val="22"/>
  </w:num>
  <w:num w:numId="21">
    <w:abstractNumId w:val="28"/>
  </w:num>
  <w:num w:numId="22">
    <w:abstractNumId w:val="47"/>
  </w:num>
  <w:num w:numId="23">
    <w:abstractNumId w:val="46"/>
  </w:num>
  <w:num w:numId="24">
    <w:abstractNumId w:val="26"/>
  </w:num>
  <w:num w:numId="25">
    <w:abstractNumId w:val="17"/>
  </w:num>
  <w:num w:numId="26">
    <w:abstractNumId w:val="3"/>
  </w:num>
  <w:num w:numId="27">
    <w:abstractNumId w:val="38"/>
  </w:num>
  <w:num w:numId="28">
    <w:abstractNumId w:val="23"/>
  </w:num>
  <w:num w:numId="29">
    <w:abstractNumId w:val="24"/>
  </w:num>
  <w:num w:numId="30">
    <w:abstractNumId w:val="7"/>
  </w:num>
  <w:num w:numId="31">
    <w:abstractNumId w:val="4"/>
  </w:num>
  <w:num w:numId="32">
    <w:abstractNumId w:val="12"/>
  </w:num>
  <w:num w:numId="33">
    <w:abstractNumId w:val="32"/>
  </w:num>
  <w:num w:numId="34">
    <w:abstractNumId w:val="27"/>
  </w:num>
  <w:num w:numId="35">
    <w:abstractNumId w:val="8"/>
  </w:num>
  <w:num w:numId="36">
    <w:abstractNumId w:val="20"/>
  </w:num>
  <w:num w:numId="37">
    <w:abstractNumId w:val="31"/>
  </w:num>
  <w:num w:numId="38">
    <w:abstractNumId w:val="43"/>
  </w:num>
  <w:num w:numId="39">
    <w:abstractNumId w:val="21"/>
  </w:num>
  <w:num w:numId="40">
    <w:abstractNumId w:val="0"/>
  </w:num>
  <w:num w:numId="41">
    <w:abstractNumId w:val="25"/>
  </w:num>
  <w:num w:numId="42">
    <w:abstractNumId w:val="9"/>
  </w:num>
  <w:num w:numId="43">
    <w:abstractNumId w:val="19"/>
  </w:num>
  <w:num w:numId="44">
    <w:abstractNumId w:val="40"/>
  </w:num>
  <w:num w:numId="45">
    <w:abstractNumId w:val="33"/>
  </w:num>
  <w:num w:numId="46">
    <w:abstractNumId w:val="48"/>
  </w:num>
  <w:num w:numId="47">
    <w:abstractNumId w:val="5"/>
  </w:num>
  <w:num w:numId="48">
    <w:abstractNumId w:val="2"/>
  </w:num>
  <w:num w:numId="49">
    <w:abstractNumId w:val="36"/>
  </w:num>
  <w:num w:numId="50">
    <w:abstractNumId w:val="34"/>
  </w:num>
  <w:numIdMacAtCleanup w:val="5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0D6DCA"/>
    <w:rsid w:val="000D6DCA"/>
    <w:rsid w:val="00311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D6D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0D6D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D6D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6DC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D6DC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D6DC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0D6DC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D6D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7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16</Pages>
  <Words>2179</Words>
  <Characters>12426</Characters>
  <Application>Microsoft Office Word</Application>
  <DocSecurity>0</DocSecurity>
  <Lines>103</Lines>
  <Paragraphs>29</Paragraphs>
  <ScaleCrop>false</ScaleCrop>
  <Company/>
  <LinksUpToDate>false</LinksUpToDate>
  <CharactersWithSpaces>14576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2026-03-16T17:57:00Z</dcterms:created>
  <dcterms:modified xsi:type="dcterms:W3CDTF">2026-03-16T18:12:00Z</dcterms:modified>
</cp:coreProperties>
</file>