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Meaning of Appeasement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Appeasement refers to the policy followed mainly by </w:t>
      </w:r>
      <w:r w:rsidRPr="00730B63">
        <w:rPr>
          <w:rFonts w:ascii="Times New Roman" w:eastAsia="Times New Roman" w:hAnsi="Times New Roman" w:cs="Times New Roman"/>
          <w:bCs/>
          <w:sz w:val="24"/>
          <w:szCs w:val="24"/>
        </w:rPr>
        <w:t>Britain and France</w:t>
      </w:r>
      <w:r w:rsidRPr="00730B63">
        <w:rPr>
          <w:rFonts w:ascii="Times New Roman" w:eastAsia="Times New Roman" w:hAnsi="Times New Roman" w:cs="Times New Roman"/>
          <w:sz w:val="24"/>
          <w:szCs w:val="24"/>
        </w:rPr>
        <w:t xml:space="preserve"> in the 1930s, in which they allowed or tolerated aggressive actions by countries like </w:t>
      </w:r>
      <w:r w:rsidRPr="00730B63">
        <w:rPr>
          <w:rFonts w:ascii="Times New Roman" w:eastAsia="Times New Roman" w:hAnsi="Times New Roman" w:cs="Times New Roman"/>
          <w:bCs/>
          <w:sz w:val="24"/>
          <w:szCs w:val="24"/>
        </w:rPr>
        <w:t>Germany, Italy and</w:t>
      </w:r>
      <w:r w:rsidRPr="00730B63">
        <w:rPr>
          <w:rFonts w:ascii="Times New Roman" w:eastAsia="Times New Roman" w:hAnsi="Times New Roman" w:cs="Times New Roman"/>
          <w:b/>
          <w:bCs/>
          <w:sz w:val="24"/>
          <w:szCs w:val="24"/>
        </w:rPr>
        <w:t xml:space="preserve"> </w:t>
      </w:r>
      <w:r w:rsidRPr="00730B63">
        <w:rPr>
          <w:rFonts w:ascii="Times New Roman" w:eastAsia="Times New Roman" w:hAnsi="Times New Roman" w:cs="Times New Roman"/>
          <w:bCs/>
          <w:sz w:val="24"/>
          <w:szCs w:val="24"/>
        </w:rPr>
        <w:t>Japan</w:t>
      </w:r>
      <w:r w:rsidRPr="00730B63">
        <w:rPr>
          <w:rFonts w:ascii="Times New Roman" w:eastAsia="Times New Roman" w:hAnsi="Times New Roman" w:cs="Times New Roman"/>
          <w:sz w:val="24"/>
          <w:szCs w:val="24"/>
        </w:rPr>
        <w:t xml:space="preserve"> in the hope of avoiding another major war.</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idea behind this policy was that if the </w:t>
      </w:r>
      <w:r w:rsidRPr="00730B63">
        <w:rPr>
          <w:rFonts w:ascii="Times New Roman" w:eastAsia="Times New Roman" w:hAnsi="Times New Roman" w:cs="Times New Roman"/>
          <w:bCs/>
          <w:sz w:val="24"/>
          <w:szCs w:val="24"/>
        </w:rPr>
        <w:t>genuine grievances</w:t>
      </w:r>
      <w:r w:rsidRPr="00730B63">
        <w:rPr>
          <w:rFonts w:ascii="Times New Roman" w:eastAsia="Times New Roman" w:hAnsi="Times New Roman" w:cs="Times New Roman"/>
          <w:sz w:val="24"/>
          <w:szCs w:val="24"/>
        </w:rPr>
        <w:t xml:space="preserve"> of these countries were satisfied peacefully, they would stop making further demands and international peace could be preserved. </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However, instead of maintaining peace, this policy encouraged </w:t>
      </w:r>
      <w:r w:rsidRPr="00730B63">
        <w:rPr>
          <w:rFonts w:ascii="Times New Roman" w:eastAsia="Times New Roman" w:hAnsi="Times New Roman" w:cs="Times New Roman"/>
          <w:bCs/>
          <w:sz w:val="24"/>
          <w:szCs w:val="24"/>
        </w:rPr>
        <w:t>Adolf Hitler</w:t>
      </w:r>
      <w:r w:rsidRPr="00730B63">
        <w:rPr>
          <w:rFonts w:ascii="Times New Roman" w:eastAsia="Times New Roman" w:hAnsi="Times New Roman" w:cs="Times New Roman"/>
          <w:sz w:val="24"/>
          <w:szCs w:val="24"/>
        </w:rPr>
        <w:t xml:space="preserve"> and other fascist leaders to become more aggressive. Ultimately, appeasement strengthened Nazi Germany and contributed to the outbreak of the Second World War. </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w:t>
      </w:r>
      <w:r w:rsidRPr="00730B63">
        <w:rPr>
          <w:rFonts w:ascii="Times New Roman" w:eastAsia="Times New Roman" w:hAnsi="Times New Roman" w:cs="Times New Roman"/>
          <w:bCs/>
          <w:sz w:val="24"/>
          <w:szCs w:val="24"/>
        </w:rPr>
        <w:t>United States</w:t>
      </w:r>
      <w:r w:rsidRPr="00730B63">
        <w:rPr>
          <w:rFonts w:ascii="Times New Roman" w:eastAsia="Times New Roman" w:hAnsi="Times New Roman" w:cs="Times New Roman"/>
          <w:sz w:val="24"/>
          <w:szCs w:val="24"/>
        </w:rPr>
        <w:t xml:space="preserve"> did not actively participate in European politics during this period because it had adopted a policy of neutrality and isolation.</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Background</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policy of appeasement developed during the 1930s due to several developments in international politics.</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Expansionist ambitions of fascist regimes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During the 1930s several authoritarian regimes began pursuing aggressive foreign policies.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most prominent among them were:</w:t>
      </w:r>
    </w:p>
    <w:p w:rsidR="00730B63" w:rsidRPr="00730B63" w:rsidRDefault="00730B63" w:rsidP="00730B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Adolf Hitler in Germany</w:t>
      </w:r>
    </w:p>
    <w:p w:rsidR="00730B63" w:rsidRPr="00730B63" w:rsidRDefault="00730B63" w:rsidP="00730B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Benito Mussolini in Italy</w:t>
      </w:r>
    </w:p>
    <w:p w:rsidR="00730B63" w:rsidRPr="00730B63" w:rsidRDefault="00730B63" w:rsidP="00730B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Militarist leaders in Japan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These regimes aimed to expand their territory, increase their resources and enhance their national prestige.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Hitler wanted to overturn the </w:t>
      </w:r>
      <w:r w:rsidRPr="00730B63">
        <w:rPr>
          <w:rFonts w:ascii="Times New Roman" w:eastAsia="Times New Roman" w:hAnsi="Times New Roman" w:cs="Times New Roman"/>
          <w:bCs/>
          <w:sz w:val="24"/>
          <w:szCs w:val="24"/>
        </w:rPr>
        <w:t>Treaty of Versailles</w:t>
      </w:r>
      <w:r w:rsidRPr="00730B63">
        <w:rPr>
          <w:rFonts w:ascii="Times New Roman" w:eastAsia="Times New Roman" w:hAnsi="Times New Roman" w:cs="Times New Roman"/>
          <w:sz w:val="24"/>
          <w:szCs w:val="24"/>
        </w:rPr>
        <w:t xml:space="preserve"> and establish a greater German empire. His ideology emphasized the concept of </w:t>
      </w:r>
      <w:r w:rsidRPr="00730B63">
        <w:rPr>
          <w:rFonts w:ascii="Times New Roman" w:eastAsia="Times New Roman" w:hAnsi="Times New Roman" w:cs="Times New Roman"/>
          <w:bCs/>
          <w:sz w:val="24"/>
          <w:szCs w:val="24"/>
        </w:rPr>
        <w:t>Lebensraum</w:t>
      </w:r>
      <w:r w:rsidRPr="00730B63">
        <w:rPr>
          <w:rFonts w:ascii="Times New Roman" w:eastAsia="Times New Roman" w:hAnsi="Times New Roman" w:cs="Times New Roman"/>
          <w:sz w:val="24"/>
          <w:szCs w:val="24"/>
        </w:rPr>
        <w:t>, which meant the expansion of German territory in order to obtain “living space” for the German people.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Similarly, Mussolini dreamed of restoring the glory of the </w:t>
      </w:r>
      <w:r w:rsidRPr="00730B63">
        <w:rPr>
          <w:rFonts w:ascii="Times New Roman" w:eastAsia="Times New Roman" w:hAnsi="Times New Roman" w:cs="Times New Roman"/>
          <w:bCs/>
          <w:sz w:val="24"/>
          <w:szCs w:val="24"/>
        </w:rPr>
        <w:t>Roman Empire</w:t>
      </w:r>
      <w:r w:rsidRPr="00730B63">
        <w:rPr>
          <w:rFonts w:ascii="Times New Roman" w:eastAsia="Times New Roman" w:hAnsi="Times New Roman" w:cs="Times New Roman"/>
          <w:sz w:val="24"/>
          <w:szCs w:val="24"/>
        </w:rPr>
        <w:t xml:space="preserve"> by expanding Italian influence in Africa and the Mediterranean region. </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These ambitions soon translated into aggressive military actions during the 1930s.</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Early challenges to the international order</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Several international crises during the early 1930s demonstrated the weakness of the global system created after World War I.</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Japanese invasion of Manchuria (1931)</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first major challenge occurred when </w:t>
      </w:r>
      <w:r w:rsidRPr="00730B63">
        <w:rPr>
          <w:rFonts w:ascii="Times New Roman" w:eastAsia="Times New Roman" w:hAnsi="Times New Roman" w:cs="Times New Roman"/>
          <w:bCs/>
          <w:sz w:val="24"/>
          <w:szCs w:val="24"/>
        </w:rPr>
        <w:t>Japan invaded Manchuria in 1931</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Japanese forces occupied a large region of northeastern China and established a puppet state called </w:t>
      </w:r>
      <w:r w:rsidRPr="00730B63">
        <w:rPr>
          <w:rFonts w:ascii="Times New Roman" w:eastAsia="Times New Roman" w:hAnsi="Times New Roman" w:cs="Times New Roman"/>
          <w:bCs/>
          <w:sz w:val="24"/>
          <w:szCs w:val="24"/>
        </w:rPr>
        <w:t>Manchukuo</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China appealed to the </w:t>
      </w:r>
      <w:r w:rsidRPr="00730B63">
        <w:rPr>
          <w:rFonts w:ascii="Times New Roman" w:eastAsia="Times New Roman" w:hAnsi="Times New Roman" w:cs="Times New Roman"/>
          <w:bCs/>
          <w:sz w:val="24"/>
          <w:szCs w:val="24"/>
        </w:rPr>
        <w:t>League of Nations</w:t>
      </w:r>
      <w:r w:rsidRPr="00730B63">
        <w:rPr>
          <w:rFonts w:ascii="Times New Roman" w:eastAsia="Times New Roman" w:hAnsi="Times New Roman" w:cs="Times New Roman"/>
          <w:sz w:val="24"/>
          <w:szCs w:val="24"/>
        </w:rPr>
        <w:t xml:space="preserve"> for help. The League investigated the situation and condemned Japan’s actions.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However, the League failed to take any strong action against Japan. No effective sanctions or military measures were imposed. Instead, Japan simply withdrew from the League in 1933.</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This incident demonstrated that powerful countries could violate international agreements without facing serious consequences.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Italian invasion of Ethiopia (1935)</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Another serious challenge occurred when </w:t>
      </w:r>
      <w:r w:rsidRPr="00730B63">
        <w:rPr>
          <w:rFonts w:ascii="Times New Roman" w:eastAsia="Times New Roman" w:hAnsi="Times New Roman" w:cs="Times New Roman"/>
          <w:bCs/>
          <w:sz w:val="24"/>
          <w:szCs w:val="24"/>
        </w:rPr>
        <w:t>Italy invaded Ethiopia in 1935</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Ethiopia was one of the few independent African states and also a member of the League of Nations.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League imposed economic sanctions against Italy, but these sanctions were weak and ineffective. Important resources such as oil were not included in the sanctions, and Britain and France did not block the </w:t>
      </w:r>
      <w:r w:rsidRPr="00730B63">
        <w:rPr>
          <w:rFonts w:ascii="Times New Roman" w:eastAsia="Times New Roman" w:hAnsi="Times New Roman" w:cs="Times New Roman"/>
          <w:bCs/>
          <w:sz w:val="24"/>
          <w:szCs w:val="24"/>
        </w:rPr>
        <w:t>Suez Canal</w:t>
      </w:r>
      <w:r w:rsidRPr="00730B63">
        <w:rPr>
          <w:rFonts w:ascii="Times New Roman" w:eastAsia="Times New Roman" w:hAnsi="Times New Roman" w:cs="Times New Roman"/>
          <w:sz w:val="24"/>
          <w:szCs w:val="24"/>
        </w:rPr>
        <w:t>, which would have prevented Italian troops and supplies from reaching East Africa.</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As a result, Italy successfully conquered Ethiopia.</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This failure further demonstrated the weakness of the League of Nations and its inability to enforce collective security.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lastRenderedPageBreak/>
        <w:t>Hitler’s gradual expansion in Europe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While the League of Nations was failing to respond to aggression elsewhere, Hitler began testing the determination of European powers in Europe.</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Remilitarization of the Rhineland (1936)</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In 1936 Hitler sent German troops into the </w:t>
      </w:r>
      <w:r w:rsidRPr="00730B63">
        <w:rPr>
          <w:rFonts w:ascii="Times New Roman" w:eastAsia="Times New Roman" w:hAnsi="Times New Roman" w:cs="Times New Roman"/>
          <w:bCs/>
          <w:sz w:val="24"/>
          <w:szCs w:val="24"/>
        </w:rPr>
        <w:t>Rhineland</w:t>
      </w:r>
      <w:r w:rsidRPr="00730B63">
        <w:rPr>
          <w:rFonts w:ascii="Times New Roman" w:eastAsia="Times New Roman" w:hAnsi="Times New Roman" w:cs="Times New Roman"/>
          <w:sz w:val="24"/>
          <w:szCs w:val="24"/>
        </w:rPr>
        <w:t>, which had been declared a demilitarized zone under the Treaty of Versailles.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This action was a clear violation of international agreements. However, Britain and France did not take any military action to stop Germany.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France actually had the military strength to force German troops to withdraw, but it hesitated because it did not want to act without British support.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Hitler later admitted that if France had intervened at that moment, Germany would have been forced to retreat.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This event significantly strengthened Hitler’s confidence.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730B63">
        <w:rPr>
          <w:rFonts w:ascii="Times New Roman" w:eastAsia="Times New Roman" w:hAnsi="Times New Roman" w:cs="Times New Roman"/>
          <w:b/>
          <w:bCs/>
          <w:sz w:val="27"/>
          <w:szCs w:val="27"/>
        </w:rPr>
        <w:t>Anschluss</w:t>
      </w:r>
      <w:proofErr w:type="spellEnd"/>
      <w:r w:rsidRPr="00730B63">
        <w:rPr>
          <w:rFonts w:ascii="Times New Roman" w:eastAsia="Times New Roman" w:hAnsi="Times New Roman" w:cs="Times New Roman"/>
          <w:b/>
          <w:bCs/>
          <w:sz w:val="27"/>
          <w:szCs w:val="27"/>
        </w:rPr>
        <w:t xml:space="preserve"> with Austria (1938)</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In 1938 Germany annexed </w:t>
      </w:r>
      <w:r w:rsidRPr="00730B63">
        <w:rPr>
          <w:rFonts w:ascii="Times New Roman" w:eastAsia="Times New Roman" w:hAnsi="Times New Roman" w:cs="Times New Roman"/>
          <w:bCs/>
          <w:sz w:val="24"/>
          <w:szCs w:val="24"/>
        </w:rPr>
        <w:t>Austria</w:t>
      </w:r>
      <w:r w:rsidRPr="00730B63">
        <w:rPr>
          <w:rFonts w:ascii="Times New Roman" w:eastAsia="Times New Roman" w:hAnsi="Times New Roman" w:cs="Times New Roman"/>
          <w:sz w:val="24"/>
          <w:szCs w:val="24"/>
        </w:rPr>
        <w:t xml:space="preserve">, an event known as the </w:t>
      </w:r>
      <w:proofErr w:type="spellStart"/>
      <w:r w:rsidRPr="00730B63">
        <w:rPr>
          <w:rFonts w:ascii="Times New Roman" w:eastAsia="Times New Roman" w:hAnsi="Times New Roman" w:cs="Times New Roman"/>
          <w:bCs/>
          <w:sz w:val="24"/>
          <w:szCs w:val="24"/>
        </w:rPr>
        <w:t>Anschluss</w:t>
      </w:r>
      <w:proofErr w:type="spellEnd"/>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Treaty of Versailles had explicitly forbidden the union of Germany and Austria. Nevertheless, Britain and France again chose not to intervene.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Many people in Western countries even believed that the annexation was justified because Austria had a large German-speaking population.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Each successful act of expansion encouraged Hitler to take even greater risks.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The Munich Crisis and the peak of appeasement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most famous example of appeasement was the </w:t>
      </w:r>
      <w:r w:rsidRPr="00730B63">
        <w:rPr>
          <w:rFonts w:ascii="Times New Roman" w:eastAsia="Times New Roman" w:hAnsi="Times New Roman" w:cs="Times New Roman"/>
          <w:bCs/>
          <w:sz w:val="24"/>
          <w:szCs w:val="24"/>
        </w:rPr>
        <w:t>Munich Agreement of 1938</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Hitler demanded the </w:t>
      </w:r>
      <w:r w:rsidRPr="00730B63">
        <w:rPr>
          <w:rFonts w:ascii="Times New Roman" w:eastAsia="Times New Roman" w:hAnsi="Times New Roman" w:cs="Times New Roman"/>
          <w:bCs/>
          <w:sz w:val="24"/>
          <w:szCs w:val="24"/>
        </w:rPr>
        <w:t>Sudetenland</w:t>
      </w:r>
      <w:r w:rsidRPr="00730B63">
        <w:rPr>
          <w:rFonts w:ascii="Times New Roman" w:eastAsia="Times New Roman" w:hAnsi="Times New Roman" w:cs="Times New Roman"/>
          <w:sz w:val="24"/>
          <w:szCs w:val="24"/>
        </w:rPr>
        <w:t>, a region of Czechoslovakia with a large German-speaking population.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lastRenderedPageBreak/>
        <w:t>Instead of confronting Germany, Britain and France agreed to negotiate with Hitler and Mussolini at a conference held in Munich.</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government of </w:t>
      </w:r>
      <w:r w:rsidRPr="00730B63">
        <w:rPr>
          <w:rFonts w:ascii="Times New Roman" w:eastAsia="Times New Roman" w:hAnsi="Times New Roman" w:cs="Times New Roman"/>
          <w:bCs/>
          <w:sz w:val="24"/>
          <w:szCs w:val="24"/>
        </w:rPr>
        <w:t>Czechoslovakia was not even invited</w:t>
      </w:r>
      <w:r w:rsidRPr="00730B63">
        <w:rPr>
          <w:rFonts w:ascii="Times New Roman" w:eastAsia="Times New Roman" w:hAnsi="Times New Roman" w:cs="Times New Roman"/>
          <w:sz w:val="24"/>
          <w:szCs w:val="24"/>
        </w:rPr>
        <w:t xml:space="preserve"> to the conference.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As a result of the agreement, the Sudetenland was handed over to Germany.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British Prime Minister </w:t>
      </w:r>
      <w:r w:rsidRPr="00730B63">
        <w:rPr>
          <w:rFonts w:ascii="Times New Roman" w:eastAsia="Times New Roman" w:hAnsi="Times New Roman" w:cs="Times New Roman"/>
          <w:bCs/>
          <w:sz w:val="24"/>
          <w:szCs w:val="24"/>
        </w:rPr>
        <w:t>Neville Chamberlain</w:t>
      </w:r>
      <w:r w:rsidRPr="00730B63">
        <w:rPr>
          <w:rFonts w:ascii="Times New Roman" w:eastAsia="Times New Roman" w:hAnsi="Times New Roman" w:cs="Times New Roman"/>
          <w:sz w:val="24"/>
          <w:szCs w:val="24"/>
        </w:rPr>
        <w:t xml:space="preserve"> returned to Britain claiming that the agreement had secured </w:t>
      </w:r>
      <w:r w:rsidRPr="00730B63">
        <w:rPr>
          <w:rFonts w:ascii="Times New Roman" w:eastAsia="Times New Roman" w:hAnsi="Times New Roman" w:cs="Times New Roman"/>
          <w:bCs/>
          <w:sz w:val="24"/>
          <w:szCs w:val="24"/>
        </w:rPr>
        <w:t>“peace for our time.”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However, within a few months Germany occupied the rest of Czechoslovakia, demonstrating that Hitler’s ambitions extended far beyond the Sudetenland.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Weaknesses of the League of Nations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crises of the 1930s exposed several fundamental weaknesses in the League of Nations.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First, the League had </w:t>
      </w:r>
      <w:r w:rsidRPr="00730B63">
        <w:rPr>
          <w:rFonts w:ascii="Times New Roman" w:eastAsia="Times New Roman" w:hAnsi="Times New Roman" w:cs="Times New Roman"/>
          <w:bCs/>
          <w:sz w:val="24"/>
          <w:szCs w:val="24"/>
        </w:rPr>
        <w:t>no military force</w:t>
      </w:r>
      <w:r w:rsidRPr="00730B63">
        <w:rPr>
          <w:rFonts w:ascii="Times New Roman" w:eastAsia="Times New Roman" w:hAnsi="Times New Roman" w:cs="Times New Roman"/>
          <w:sz w:val="24"/>
          <w:szCs w:val="24"/>
        </w:rPr>
        <w:t xml:space="preserve"> of its own and depended on member states to enforce its decisions.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Second, several major powers were either absent or unwilling to cooperate. The </w:t>
      </w:r>
      <w:r w:rsidRPr="00730B63">
        <w:rPr>
          <w:rFonts w:ascii="Times New Roman" w:eastAsia="Times New Roman" w:hAnsi="Times New Roman" w:cs="Times New Roman"/>
          <w:bCs/>
          <w:sz w:val="24"/>
          <w:szCs w:val="24"/>
        </w:rPr>
        <w:t>United States never joined</w:t>
      </w:r>
      <w:r w:rsidRPr="00730B63">
        <w:rPr>
          <w:rFonts w:ascii="Times New Roman" w:eastAsia="Times New Roman" w:hAnsi="Times New Roman" w:cs="Times New Roman"/>
          <w:sz w:val="24"/>
          <w:szCs w:val="24"/>
        </w:rPr>
        <w:t>, while countries like Germany, Japan and Italy eventually withdrew from the organization.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Third, decisions in the League often required </w:t>
      </w:r>
      <w:r w:rsidRPr="00730B63">
        <w:rPr>
          <w:rFonts w:ascii="Times New Roman" w:eastAsia="Times New Roman" w:hAnsi="Times New Roman" w:cs="Times New Roman"/>
          <w:bCs/>
          <w:sz w:val="24"/>
          <w:szCs w:val="24"/>
        </w:rPr>
        <w:t>unanimous agreement</w:t>
      </w:r>
      <w:r w:rsidRPr="00730B63">
        <w:rPr>
          <w:rFonts w:ascii="Times New Roman" w:eastAsia="Times New Roman" w:hAnsi="Times New Roman" w:cs="Times New Roman"/>
          <w:sz w:val="24"/>
          <w:szCs w:val="24"/>
        </w:rPr>
        <w:t>, which made quick and decisive action extremely difficult.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Finally, Britain and France themselves were unwilling to risk another war in order to enforce collective security.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Because of these limitations, the League could condemn acts of aggression but could not effectively prevent them.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Reasons behind the policy of appeasement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policy of appeasement developed due to several political and economic factors affecting Western democracies.</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Desire to avoid another war</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lastRenderedPageBreak/>
        <w:t xml:space="preserve">The memory of the destruction caused by </w:t>
      </w:r>
      <w:r w:rsidRPr="00730B63">
        <w:rPr>
          <w:rFonts w:ascii="Times New Roman" w:eastAsia="Times New Roman" w:hAnsi="Times New Roman" w:cs="Times New Roman"/>
          <w:bCs/>
          <w:sz w:val="24"/>
          <w:szCs w:val="24"/>
        </w:rPr>
        <w:t>World War I</w:t>
      </w:r>
      <w:r w:rsidRPr="00730B63">
        <w:rPr>
          <w:rFonts w:ascii="Times New Roman" w:eastAsia="Times New Roman" w:hAnsi="Times New Roman" w:cs="Times New Roman"/>
          <w:sz w:val="24"/>
          <w:szCs w:val="24"/>
        </w:rPr>
        <w:t xml:space="preserve"> was still very strong during the 1930s.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Millions of people had died, and many societies experienced economic and psychological devastation.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Because of this experience, there was a strong feeling of </w:t>
      </w:r>
      <w:r w:rsidRPr="00730B63">
        <w:rPr>
          <w:rFonts w:ascii="Times New Roman" w:eastAsia="Times New Roman" w:hAnsi="Times New Roman" w:cs="Times New Roman"/>
          <w:bCs/>
          <w:sz w:val="24"/>
          <w:szCs w:val="24"/>
        </w:rPr>
        <w:t>pacifism</w:t>
      </w:r>
      <w:r w:rsidRPr="00730B63">
        <w:rPr>
          <w:rFonts w:ascii="Times New Roman" w:eastAsia="Times New Roman" w:hAnsi="Times New Roman" w:cs="Times New Roman"/>
          <w:sz w:val="24"/>
          <w:szCs w:val="24"/>
        </w:rPr>
        <w:t xml:space="preserve"> in Britain and France. Public opinion strongly opposed the possibility of another war.</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Political leaders therefore attempted to resolve international conflicts peacefully.</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Belief in genuine German grievances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Many British and French leaders believed that the </w:t>
      </w:r>
      <w:r w:rsidRPr="00730B63">
        <w:rPr>
          <w:rFonts w:ascii="Times New Roman" w:eastAsia="Times New Roman" w:hAnsi="Times New Roman" w:cs="Times New Roman"/>
          <w:bCs/>
          <w:sz w:val="24"/>
          <w:szCs w:val="24"/>
        </w:rPr>
        <w:t>Treaty of Versailles</w:t>
      </w:r>
      <w:r w:rsidRPr="00730B63">
        <w:rPr>
          <w:rFonts w:ascii="Times New Roman" w:eastAsia="Times New Roman" w:hAnsi="Times New Roman" w:cs="Times New Roman"/>
          <w:sz w:val="24"/>
          <w:szCs w:val="24"/>
        </w:rPr>
        <w:t xml:space="preserve"> had treated Germany too harshly.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There was a widespread feeling that the treaty had been motivated by revenge rather than fairness.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As a result, some people believed that Germany’s demands for revision of the treaty were legitimate and deserved consideration.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This belief contributed to the willingness of Western powers to make concessions to Hitler.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Fear of communism</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Another important reason behind appeasement was the fear of </w:t>
      </w:r>
      <w:r w:rsidRPr="00730B63">
        <w:rPr>
          <w:rFonts w:ascii="Times New Roman" w:eastAsia="Times New Roman" w:hAnsi="Times New Roman" w:cs="Times New Roman"/>
          <w:bCs/>
          <w:sz w:val="24"/>
          <w:szCs w:val="24"/>
        </w:rPr>
        <w:t>communism</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The Soviet Union promoted revolutionary socialist movements through organizations such as the </w:t>
      </w:r>
      <w:proofErr w:type="spellStart"/>
      <w:r w:rsidRPr="00730B63">
        <w:rPr>
          <w:rFonts w:ascii="Times New Roman" w:eastAsia="Times New Roman" w:hAnsi="Times New Roman" w:cs="Times New Roman"/>
          <w:bCs/>
          <w:sz w:val="24"/>
          <w:szCs w:val="24"/>
        </w:rPr>
        <w:t>Comintern</w:t>
      </w:r>
      <w:proofErr w:type="spellEnd"/>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Many Western leaders were more afraid of the spread of communism than of fascism. They believed that Germany and Italy might serve as a barrier against the spread of Soviet influence into Western Europe.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Because of this fear, some policymakers preferred to tolerate fascist regimes rather than risk strengthening communist movements.</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American isolationism</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After World War I the </w:t>
      </w:r>
      <w:r w:rsidRPr="00730B63">
        <w:rPr>
          <w:rFonts w:ascii="Times New Roman" w:eastAsia="Times New Roman" w:hAnsi="Times New Roman" w:cs="Times New Roman"/>
          <w:bCs/>
          <w:sz w:val="24"/>
          <w:szCs w:val="24"/>
        </w:rPr>
        <w:t>United States adopted a policy of isolationism</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lastRenderedPageBreak/>
        <w:t>Many Americans believed that their country should avoid involvement in European conflicts.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As a result, Britain and France could not rely on American military assistance if war broke out in Europe.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This uncertainty made them more cautious in confronting Germany directly. </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Balance of power considerations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Britain traditionally tried to maintain a </w:t>
      </w:r>
      <w:r w:rsidRPr="00730B63">
        <w:rPr>
          <w:rFonts w:ascii="Times New Roman" w:eastAsia="Times New Roman" w:hAnsi="Times New Roman" w:cs="Times New Roman"/>
          <w:bCs/>
          <w:sz w:val="24"/>
          <w:szCs w:val="24"/>
        </w:rPr>
        <w:t>balance of power</w:t>
      </w:r>
      <w:r w:rsidRPr="00730B63">
        <w:rPr>
          <w:rFonts w:ascii="Times New Roman" w:eastAsia="Times New Roman" w:hAnsi="Times New Roman" w:cs="Times New Roman"/>
          <w:sz w:val="24"/>
          <w:szCs w:val="24"/>
        </w:rPr>
        <w:t xml:space="preserve"> in Europe.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Some British leaders believed that conflicts between Germany, the Soviet Union and Japan might weaken all these powers and prevent any single country from dominating Europe.</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Because of this strategic thinking, Britain initially avoided direct confrontation with Germany.</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Economic considerations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Economic factors also influenced the policy of appeasement.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Germany was an important trading partner for Britain, and many British businesses benefited from economic relations with Germany.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Some policymakers believed that economic cooperation with Germany might stabilize the European situation.</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Rearmament and military weakness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During the early 1930s Britain and France were </w:t>
      </w:r>
      <w:r w:rsidRPr="00730B63">
        <w:rPr>
          <w:rFonts w:ascii="Times New Roman" w:eastAsia="Times New Roman" w:hAnsi="Times New Roman" w:cs="Times New Roman"/>
          <w:bCs/>
          <w:sz w:val="24"/>
          <w:szCs w:val="24"/>
        </w:rPr>
        <w:t>not</w:t>
      </w:r>
      <w:r w:rsidRPr="00730B63">
        <w:rPr>
          <w:rFonts w:ascii="Times New Roman" w:eastAsia="Times New Roman" w:hAnsi="Times New Roman" w:cs="Times New Roman"/>
          <w:b/>
          <w:bCs/>
          <w:sz w:val="24"/>
          <w:szCs w:val="24"/>
        </w:rPr>
        <w:t xml:space="preserve"> </w:t>
      </w:r>
      <w:r w:rsidRPr="00730B63">
        <w:rPr>
          <w:rFonts w:ascii="Times New Roman" w:eastAsia="Times New Roman" w:hAnsi="Times New Roman" w:cs="Times New Roman"/>
          <w:bCs/>
          <w:sz w:val="24"/>
          <w:szCs w:val="24"/>
        </w:rPr>
        <w:t>yet fully prepared for war</w:t>
      </w:r>
      <w:r w:rsidRPr="00730B63">
        <w:rPr>
          <w:rFonts w:ascii="Times New Roman" w:eastAsia="Times New Roman" w:hAnsi="Times New Roman" w:cs="Times New Roman"/>
          <w:sz w:val="24"/>
          <w:szCs w:val="24"/>
        </w:rPr>
        <w: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Their armed forces were weaker than Germany’s rapidly expanding military.</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Some historians argue that the Munich Agreement allowed Britain and France valuable time to strengthen their military forces and prepare for the possibility of war.</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pStyle w:val="ListParagraph"/>
        <w:numPr>
          <w:ilvl w:val="0"/>
          <w:numId w:val="2"/>
        </w:num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Misjudgment of Hitler’s intentions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lastRenderedPageBreak/>
        <w:t>Another major reason for appeasement was the failure of Western leaders to understand the true nature of fascist regimes.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Many policymakers believed that Hitler’s demands were limited and that once his grievances were satisfied he would stop making further claims.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This assumption proved to be completely wrong.</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Criticism of the policy of appeasement</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policy of appeasement has been widely criticized by historians.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First, it was based on the mistaken belief that Hitler’s ambitions were limited.</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Second, it proved ineffective because Germany continued expanding even after receiving concessions.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Third, the policy was morally questionable. For example, the fate of </w:t>
      </w:r>
      <w:r w:rsidRPr="00730B63">
        <w:rPr>
          <w:rFonts w:ascii="Times New Roman" w:eastAsia="Times New Roman" w:hAnsi="Times New Roman" w:cs="Times New Roman"/>
          <w:bCs/>
          <w:sz w:val="24"/>
          <w:szCs w:val="24"/>
        </w:rPr>
        <w:t>Czechoslovakia</w:t>
      </w:r>
      <w:r w:rsidRPr="00730B63">
        <w:rPr>
          <w:rFonts w:ascii="Times New Roman" w:eastAsia="Times New Roman" w:hAnsi="Times New Roman" w:cs="Times New Roman"/>
          <w:sz w:val="24"/>
          <w:szCs w:val="24"/>
        </w:rPr>
        <w:t xml:space="preserve"> was decided at the Munich Conference without even inviting its representatives to participate in the negotiations.</w:t>
      </w:r>
    </w:p>
    <w:p w:rsidR="00730B63" w:rsidRPr="00730B63" w:rsidRDefault="00730B63" w:rsidP="00730B63">
      <w:pPr>
        <w:spacing w:after="0" w:line="240" w:lineRule="auto"/>
        <w:rPr>
          <w:rFonts w:ascii="Times New Roman" w:eastAsia="Times New Roman" w:hAnsi="Times New Roman" w:cs="Times New Roman"/>
          <w:sz w:val="24"/>
          <w:szCs w:val="24"/>
        </w:rPr>
      </w:pPr>
    </w:p>
    <w:p w:rsidR="00730B63" w:rsidRPr="00730B63" w:rsidRDefault="00730B63" w:rsidP="00730B63">
      <w:pPr>
        <w:spacing w:before="100" w:beforeAutospacing="1" w:after="100" w:afterAutospacing="1" w:line="240" w:lineRule="auto"/>
        <w:outlineLvl w:val="2"/>
        <w:rPr>
          <w:rFonts w:ascii="Times New Roman" w:eastAsia="Times New Roman" w:hAnsi="Times New Roman" w:cs="Times New Roman"/>
          <w:b/>
          <w:bCs/>
          <w:sz w:val="27"/>
          <w:szCs w:val="27"/>
        </w:rPr>
      </w:pPr>
      <w:r w:rsidRPr="00730B63">
        <w:rPr>
          <w:rFonts w:ascii="Times New Roman" w:eastAsia="Times New Roman" w:hAnsi="Times New Roman" w:cs="Times New Roman"/>
          <w:b/>
          <w:bCs/>
          <w:sz w:val="27"/>
          <w:szCs w:val="27"/>
        </w:rPr>
        <w:t>Outcome and consequences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The policy of appeasement allowed Germany and Italy to strengthen their military power during the 1930s.</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It also weakened the system of international security created after World War I.</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By repeatedly giving in to Hitler’s demands, Britain and France unintentionally encouraged further aggression.</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 xml:space="preserve">Hitler eventually invaded </w:t>
      </w:r>
      <w:r w:rsidRPr="00730B63">
        <w:rPr>
          <w:rFonts w:ascii="Times New Roman" w:eastAsia="Times New Roman" w:hAnsi="Times New Roman" w:cs="Times New Roman"/>
          <w:bCs/>
          <w:sz w:val="24"/>
          <w:szCs w:val="24"/>
        </w:rPr>
        <w:t>Poland in 1939</w:t>
      </w:r>
      <w:r w:rsidRPr="00730B63">
        <w:rPr>
          <w:rFonts w:ascii="Times New Roman" w:eastAsia="Times New Roman" w:hAnsi="Times New Roman" w:cs="Times New Roman"/>
          <w:sz w:val="24"/>
          <w:szCs w:val="24"/>
        </w:rPr>
        <w:t>, which triggered the outbreak of the Second World War.</w:t>
      </w:r>
    </w:p>
    <w:p w:rsidR="00730B63" w:rsidRPr="00730B63" w:rsidRDefault="00730B63" w:rsidP="00730B63">
      <w:pPr>
        <w:spacing w:before="100" w:beforeAutospacing="1" w:after="100" w:afterAutospacing="1" w:line="240" w:lineRule="auto"/>
        <w:rPr>
          <w:rFonts w:ascii="Times New Roman" w:eastAsia="Times New Roman" w:hAnsi="Times New Roman" w:cs="Times New Roman"/>
          <w:sz w:val="24"/>
          <w:szCs w:val="24"/>
        </w:rPr>
      </w:pPr>
      <w:r w:rsidRPr="00730B63">
        <w:rPr>
          <w:rFonts w:ascii="Times New Roman" w:eastAsia="Times New Roman" w:hAnsi="Times New Roman" w:cs="Times New Roman"/>
          <w:sz w:val="24"/>
          <w:szCs w:val="24"/>
        </w:rPr>
        <w:t>Thus, the policy of appeasement ultimately failed in its primary objective of preserving peace and instead contributed to the escalation of international conflict.</w:t>
      </w:r>
    </w:p>
    <w:p w:rsidR="004D0443" w:rsidRDefault="004D0443"/>
    <w:sectPr w:rsidR="004D044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769A8"/>
    <w:multiLevelType w:val="hybridMultilevel"/>
    <w:tmpl w:val="A26CB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DC26038"/>
    <w:multiLevelType w:val="multilevel"/>
    <w:tmpl w:val="84D8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730B63"/>
    <w:rsid w:val="004D0443"/>
    <w:rsid w:val="00730B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730B6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30B6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30B6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30B63"/>
    <w:rPr>
      <w:b/>
      <w:bCs/>
    </w:rPr>
  </w:style>
  <w:style w:type="paragraph" w:styleId="ListParagraph">
    <w:name w:val="List Paragraph"/>
    <w:basedOn w:val="Normal"/>
    <w:uiPriority w:val="34"/>
    <w:qFormat/>
    <w:rsid w:val="00730B63"/>
    <w:pPr>
      <w:ind w:left="720"/>
      <w:contextualSpacing/>
    </w:pPr>
  </w:style>
</w:styles>
</file>

<file path=word/webSettings.xml><?xml version="1.0" encoding="utf-8"?>
<w:webSettings xmlns:r="http://schemas.openxmlformats.org/officeDocument/2006/relationships" xmlns:w="http://schemas.openxmlformats.org/wordprocessingml/2006/main">
  <w:divs>
    <w:div w:id="1292637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1575</Words>
  <Characters>8981</Characters>
  <Application>Microsoft Office Word</Application>
  <DocSecurity>0</DocSecurity>
  <Lines>74</Lines>
  <Paragraphs>21</Paragraphs>
  <ScaleCrop>false</ScaleCrop>
  <Company/>
  <LinksUpToDate>false</LinksUpToDate>
  <CharactersWithSpaces>10535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2026-03-15T13:49:00Z</dcterms:created>
  <dcterms:modified xsi:type="dcterms:W3CDTF">2026-03-15T13:54:00Z</dcterms:modified>
</cp:coreProperties>
</file>